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Style w:val="13"/>
          <w:rFonts w:hint="eastAsia" w:ascii="黑体" w:hAnsi="黑体" w:eastAsia="黑体" w:cs="黑体"/>
          <w:color w:val="000000"/>
          <w:sz w:val="32"/>
          <w:highlight w:val="none"/>
        </w:rPr>
      </w:pPr>
      <w:bookmarkStart w:id="0" w:name="OLE_LINK4"/>
      <w:r>
        <w:rPr>
          <w:rStyle w:val="13"/>
          <w:rFonts w:hint="eastAsia" w:ascii="黑体" w:hAnsi="黑体" w:eastAsia="黑体" w:cs="黑体"/>
          <w:color w:val="000000"/>
          <w:sz w:val="32"/>
          <w:highlight w:val="none"/>
        </w:rPr>
        <w:t>附件2</w:t>
      </w:r>
    </w:p>
    <w:p>
      <w:pPr>
        <w:spacing w:line="540" w:lineRule="exact"/>
        <w:rPr>
          <w:rStyle w:val="13"/>
          <w:rFonts w:ascii="Times New Roman" w:hAnsi="Times New Roman" w:eastAsia="黑体" w:cs="Times New Roman"/>
          <w:color w:val="000000"/>
          <w:highlight w:val="none"/>
        </w:rPr>
      </w:pPr>
    </w:p>
    <w:p>
      <w:pPr>
        <w:spacing w:line="540" w:lineRule="exact"/>
        <w:jc w:val="center"/>
        <w:outlineLvl w:val="0"/>
        <w:rPr>
          <w:rStyle w:val="16"/>
          <w:rFonts w:ascii="Times New Roman" w:hAnsi="Times New Roman" w:eastAsia="方正小标宋简体" w:cs="Times New Roman"/>
          <w:bCs/>
          <w:sz w:val="44"/>
          <w:szCs w:val="44"/>
          <w:highlight w:val="none"/>
          <w:u w:val="none"/>
        </w:rPr>
      </w:pPr>
      <w:bookmarkStart w:id="1" w:name="_Toc56612077"/>
      <w:r>
        <w:rPr>
          <w:rStyle w:val="16"/>
          <w:rFonts w:ascii="Times New Roman" w:hAnsi="Times New Roman" w:eastAsia="方正小标宋简体" w:cs="Times New Roman"/>
          <w:bCs/>
          <w:sz w:val="44"/>
          <w:szCs w:val="44"/>
          <w:highlight w:val="none"/>
          <w:u w:val="none"/>
        </w:rPr>
        <w:t>南宁市科学研究与技术开发计划</w:t>
      </w:r>
      <w:bookmarkEnd w:id="1"/>
    </w:p>
    <w:p>
      <w:pPr>
        <w:spacing w:line="540" w:lineRule="exact"/>
        <w:jc w:val="center"/>
        <w:outlineLvl w:val="0"/>
        <w:rPr>
          <w:rStyle w:val="16"/>
          <w:rFonts w:ascii="Times New Roman" w:hAnsi="Times New Roman" w:eastAsia="方正小标宋简体" w:cs="Times New Roman"/>
          <w:bCs/>
          <w:sz w:val="44"/>
          <w:szCs w:val="44"/>
          <w:highlight w:val="none"/>
          <w:u w:val="none"/>
        </w:rPr>
      </w:pPr>
      <w:bookmarkStart w:id="2" w:name="_Toc56612078"/>
      <w:r>
        <w:rPr>
          <w:rStyle w:val="16"/>
          <w:rFonts w:ascii="Times New Roman" w:hAnsi="Times New Roman" w:eastAsia="方正小标宋简体" w:cs="Times New Roman"/>
          <w:bCs/>
          <w:sz w:val="44"/>
          <w:szCs w:val="44"/>
          <w:highlight w:val="none"/>
          <w:u w:val="none"/>
        </w:rPr>
        <w:t>项目申报须知</w:t>
      </w:r>
      <w:bookmarkEnd w:id="2"/>
    </w:p>
    <w:p>
      <w:pPr>
        <w:spacing w:line="540" w:lineRule="exact"/>
        <w:ind w:firstLine="420" w:firstLineChars="200"/>
        <w:rPr>
          <w:rFonts w:ascii="Times New Roman" w:hAnsi="Times New Roman" w:cs="Times New Roman"/>
          <w:kern w:val="0"/>
          <w:highlight w:val="none"/>
          <w:u w:val="none"/>
        </w:rPr>
      </w:pPr>
    </w:p>
    <w:p>
      <w:pPr>
        <w:spacing w:line="540" w:lineRule="exact"/>
        <w:ind w:firstLine="640" w:firstLineChars="200"/>
        <w:outlineLvl w:val="0"/>
        <w:rPr>
          <w:rFonts w:ascii="Times New Roman" w:hAnsi="Times New Roman" w:eastAsia="黑体" w:cs="Times New Roman"/>
          <w:sz w:val="32"/>
          <w:highlight w:val="none"/>
          <w:u w:val="none"/>
        </w:rPr>
      </w:pPr>
      <w:bookmarkStart w:id="3" w:name="_Toc56612079"/>
      <w:r>
        <w:rPr>
          <w:rFonts w:ascii="Times New Roman" w:hAnsi="Times New Roman" w:eastAsia="黑体" w:cs="Times New Roman"/>
          <w:sz w:val="32"/>
          <w:highlight w:val="none"/>
          <w:u w:val="none"/>
        </w:rPr>
        <w:t>一、项目申报要求</w:t>
      </w:r>
      <w:bookmarkEnd w:id="3"/>
    </w:p>
    <w:p>
      <w:pPr>
        <w:overflowPunct w:val="0"/>
        <w:autoSpaceDE w:val="0"/>
        <w:autoSpaceDN w:val="0"/>
        <w:spacing w:line="540" w:lineRule="exact"/>
        <w:ind w:firstLine="640" w:firstLineChars="200"/>
        <w:outlineLvl w:val="1"/>
        <w:rPr>
          <w:rFonts w:ascii="Times New Roman" w:hAnsi="Times New Roman" w:eastAsia="楷体_GB2312" w:cs="Times New Roman"/>
          <w:sz w:val="32"/>
          <w:highlight w:val="none"/>
          <w:u w:val="none"/>
        </w:rPr>
      </w:pPr>
      <w:bookmarkStart w:id="4" w:name="_Toc56612080"/>
      <w:r>
        <w:rPr>
          <w:rFonts w:ascii="Times New Roman" w:hAnsi="Times New Roman" w:eastAsia="楷体_GB2312" w:cs="Times New Roman"/>
          <w:sz w:val="32"/>
          <w:highlight w:val="none"/>
          <w:u w:val="none"/>
        </w:rPr>
        <w:t>（一）申报单位的基本条件与要求</w:t>
      </w:r>
      <w:bookmarkEnd w:id="4"/>
    </w:p>
    <w:p>
      <w:pPr>
        <w:overflowPunct w:val="0"/>
        <w:autoSpaceDE w:val="0"/>
        <w:autoSpaceDN w:val="0"/>
        <w:spacing w:line="540" w:lineRule="exact"/>
        <w:ind w:firstLine="640" w:firstLineChars="200"/>
        <w:rPr>
          <w:rFonts w:hint="eastAsia" w:ascii="仿宋_GB2312" w:hAnsi="仿宋_GB2312" w:eastAsia="仿宋_GB2312" w:cs="仿宋_GB2312"/>
          <w:spacing w:val="6"/>
          <w:sz w:val="32"/>
          <w:highlight w:val="none"/>
          <w:u w:val="none"/>
          <w:lang w:val="en-US" w:eastAsia="zh-CN"/>
        </w:rPr>
      </w:pPr>
      <w:r>
        <w:rPr>
          <w:rFonts w:hint="eastAsia" w:ascii="仿宋_GB2312" w:hAnsi="仿宋_GB2312" w:eastAsia="仿宋_GB2312" w:cs="仿宋_GB2312"/>
          <w:sz w:val="32"/>
          <w:highlight w:val="none"/>
          <w:u w:val="none"/>
        </w:rPr>
        <w:t>1.</w:t>
      </w:r>
      <w:r>
        <w:rPr>
          <w:rFonts w:hint="eastAsia" w:ascii="仿宋_GB2312" w:hAnsi="仿宋_GB2312" w:eastAsia="仿宋_GB2312" w:cs="仿宋_GB2312"/>
          <w:spacing w:val="6"/>
          <w:sz w:val="32"/>
          <w:highlight w:val="none"/>
          <w:u w:val="none"/>
        </w:rPr>
        <w:t>在南宁市注册、具有独立法人资格</w:t>
      </w:r>
      <w:r>
        <w:rPr>
          <w:rFonts w:hint="eastAsia" w:ascii="仿宋_GB2312" w:hAnsi="仿宋_GB2312" w:eastAsia="仿宋_GB2312" w:cs="仿宋_GB2312"/>
          <w:spacing w:val="6"/>
          <w:sz w:val="32"/>
          <w:highlight w:val="none"/>
          <w:u w:val="none"/>
          <w:lang w:eastAsia="zh-CN"/>
        </w:rPr>
        <w:t>，</w:t>
      </w:r>
      <w:r>
        <w:rPr>
          <w:rFonts w:hint="eastAsia" w:ascii="仿宋_GB2312" w:hAnsi="仿宋_GB2312" w:eastAsia="仿宋_GB2312" w:cs="仿宋_GB2312"/>
          <w:spacing w:val="6"/>
          <w:sz w:val="32"/>
          <w:highlight w:val="none"/>
          <w:u w:val="none"/>
          <w:lang w:val="en-US" w:eastAsia="zh-CN"/>
        </w:rPr>
        <w:t>各级国家机关不得作为申报单位</w:t>
      </w:r>
      <w:r>
        <w:rPr>
          <w:rFonts w:hint="eastAsia" w:ascii="仿宋_GB2312" w:hAnsi="仿宋_GB2312" w:eastAsia="仿宋_GB2312" w:cs="仿宋_GB2312"/>
          <w:spacing w:val="6"/>
          <w:sz w:val="32"/>
          <w:highlight w:val="none"/>
          <w:u w:val="none"/>
        </w:rPr>
        <w:t>；与南宁市外的科研院所、高等院校、企业等单位联合申报的项目，第一申报单位应是在南宁市注册的单位。驻邕大专院校、科研院所与南宁市企业开展的产学研项目且实施地点在南宁市的，可以作为第一申报单位</w:t>
      </w:r>
      <w:r>
        <w:rPr>
          <w:rFonts w:hint="eastAsia" w:ascii="仿宋_GB2312" w:hAnsi="仿宋_GB2312" w:eastAsia="仿宋_GB2312" w:cs="仿宋_GB2312"/>
          <w:spacing w:val="6"/>
          <w:sz w:val="32"/>
          <w:highlight w:val="none"/>
          <w:u w:val="none"/>
          <w:lang w:eastAsia="zh-CN"/>
        </w:rPr>
        <w:t>。</w:t>
      </w:r>
      <w:r>
        <w:rPr>
          <w:rFonts w:hint="eastAsia" w:ascii="仿宋_GB2312" w:hAnsi="仿宋_GB2312" w:eastAsia="仿宋_GB2312" w:cs="仿宋_GB2312"/>
          <w:sz w:val="32"/>
          <w:szCs w:val="32"/>
          <w:highlight w:val="none"/>
          <w:u w:val="none"/>
        </w:rPr>
        <w:t>申报单位应具备与项目研究内容密切相关的研究基础和研究力量。牵头单位应拥有较强的研究开发实力或资源整合能力，须承担起项目核心研发或组织任务。</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2.</w:t>
      </w:r>
      <w:r>
        <w:rPr>
          <w:rFonts w:hint="eastAsia" w:ascii="仿宋_GB2312" w:hAnsi="仿宋_GB2312" w:eastAsia="仿宋_GB2312" w:cs="仿宋_GB2312"/>
          <w:sz w:val="32"/>
          <w:szCs w:val="32"/>
          <w:highlight w:val="none"/>
          <w:u w:val="none"/>
        </w:rPr>
        <w:t>联合申报单位不超过3个（指南中有其他申报要求的除外），每个联合申报单位均有相应的专业团队（具有相应研究基础的单位在职人员2人以上）实际参与到项目中。</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lang w:val="en-US" w:eastAsia="zh-CN"/>
        </w:rPr>
        <w:t>3.</w:t>
      </w:r>
      <w:r>
        <w:rPr>
          <w:rFonts w:hint="eastAsia" w:ascii="仿宋_GB2312" w:hAnsi="仿宋_GB2312" w:eastAsia="仿宋_GB2312" w:cs="仿宋_GB2312"/>
          <w:sz w:val="32"/>
          <w:highlight w:val="none"/>
          <w:u w:val="none"/>
        </w:rPr>
        <w:t>具有良好的社会信用</w:t>
      </w:r>
      <w:r>
        <w:rPr>
          <w:rFonts w:hint="eastAsia" w:ascii="仿宋_GB2312" w:hAnsi="仿宋_GB2312" w:eastAsia="仿宋_GB2312" w:cs="仿宋_GB2312"/>
          <w:sz w:val="32"/>
          <w:highlight w:val="none"/>
          <w:u w:val="none"/>
          <w:lang w:eastAsia="zh-CN"/>
        </w:rPr>
        <w:t>。</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lang w:val="en-US" w:eastAsia="zh-CN"/>
        </w:rPr>
        <w:t>4</w:t>
      </w:r>
      <w:r>
        <w:rPr>
          <w:rFonts w:hint="eastAsia" w:ascii="仿宋_GB2312" w:hAnsi="仿宋_GB2312" w:eastAsia="仿宋_GB2312" w:cs="仿宋_GB2312"/>
          <w:sz w:val="32"/>
          <w:highlight w:val="none"/>
          <w:u w:val="none"/>
        </w:rPr>
        <w:t>.申报项目内容属于国家许可管理的（如新药开发等），申报单位要具备相应的资质条件。</w:t>
      </w:r>
    </w:p>
    <w:p>
      <w:pPr>
        <w:overflowPunct w:val="0"/>
        <w:spacing w:line="540" w:lineRule="exact"/>
        <w:ind w:firstLine="640" w:firstLineChars="200"/>
        <w:rPr>
          <w:rFonts w:hint="eastAsia"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5.企业牵头申报的项目，</w:t>
      </w:r>
      <w:r>
        <w:rPr>
          <w:rFonts w:hint="eastAsia" w:ascii="仿宋_GB2312" w:hAnsi="仿宋_GB2312" w:eastAsia="仿宋_GB2312" w:cs="仿宋_GB2312"/>
          <w:sz w:val="32"/>
          <w:szCs w:val="32"/>
          <w:highlight w:val="none"/>
          <w:u w:val="none"/>
        </w:rPr>
        <w:t>申报时要按不低于申报额度3倍的比例配套投入研发经费，配套经费要以申报单位可用资金出资</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kern w:val="2"/>
          <w:sz w:val="32"/>
          <w:highlight w:val="none"/>
          <w:u w:val="none"/>
          <w:lang w:val="en-US" w:eastAsia="zh-CN"/>
        </w:rPr>
        <w:t>项目一经立项，项目总投资和考核指标不予调整（要与申报书一致），因立项经费减少使得总投资减少的部分，由承担单位自行增加配套经费填补差额。非企业牵头申报的项目，项目一经立项，项目配套经费不予减少（或按指南要求进行配比），考核指标不予调整（要与申报书一致）。</w:t>
      </w:r>
    </w:p>
    <w:p>
      <w:pPr>
        <w:overflowPunct w:val="0"/>
        <w:autoSpaceDE w:val="0"/>
        <w:autoSpaceDN w:val="0"/>
        <w:spacing w:line="540" w:lineRule="exact"/>
        <w:ind w:firstLine="640" w:firstLineChars="200"/>
        <w:outlineLvl w:val="1"/>
        <w:rPr>
          <w:rFonts w:ascii="Times New Roman" w:hAnsi="Times New Roman" w:eastAsia="楷体_GB2312" w:cs="Times New Roman"/>
          <w:sz w:val="32"/>
          <w:highlight w:val="none"/>
          <w:u w:val="none"/>
        </w:rPr>
      </w:pPr>
      <w:bookmarkStart w:id="5" w:name="_Toc56612081"/>
      <w:r>
        <w:rPr>
          <w:rFonts w:ascii="Times New Roman" w:hAnsi="Times New Roman" w:eastAsia="楷体_GB2312" w:cs="Times New Roman"/>
          <w:sz w:val="32"/>
          <w:highlight w:val="none"/>
          <w:u w:val="none"/>
        </w:rPr>
        <w:t>（二）项目负责人和项目组构成的基本条件与要求</w:t>
      </w:r>
      <w:bookmarkEnd w:id="5"/>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sz w:val="32"/>
          <w:szCs w:val="32"/>
          <w:highlight w:val="none"/>
          <w:u w:val="none"/>
        </w:rPr>
        <w:t>1.具有科研项目组织和管理能力，</w:t>
      </w:r>
      <w:r>
        <w:rPr>
          <w:rFonts w:hint="eastAsia" w:ascii="仿宋_GB2312" w:hAnsi="仿宋_GB2312" w:eastAsia="仿宋_GB2312" w:cs="仿宋_GB2312"/>
          <w:color w:val="000000"/>
          <w:sz w:val="32"/>
          <w:szCs w:val="32"/>
          <w:highlight w:val="none"/>
          <w:u w:val="none"/>
        </w:rPr>
        <w:t>具有良好的社会信用。</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2.项目负责人是项目申报单位的在职人员</w:t>
      </w:r>
      <w:r>
        <w:rPr>
          <w:rFonts w:hint="eastAsia" w:ascii="仿宋_GB2312" w:hAnsi="仿宋_GB2312" w:eastAsia="仿宋_GB2312" w:cs="仿宋_GB2312"/>
          <w:color w:val="000000"/>
          <w:sz w:val="32"/>
          <w:szCs w:val="32"/>
          <w:highlight w:val="none"/>
          <w:u w:val="none"/>
          <w:lang w:eastAsia="zh-CN"/>
        </w:rPr>
        <w:t>，</w:t>
      </w:r>
      <w:r>
        <w:rPr>
          <w:rFonts w:hint="eastAsia" w:ascii="Times New Roman" w:hAnsi="Times New Roman" w:eastAsia="仿宋_GB2312"/>
          <w:sz w:val="32"/>
          <w:szCs w:val="32"/>
          <w:highlight w:val="none"/>
          <w:u w:val="none"/>
        </w:rPr>
        <w:t>可包括外籍在职人员</w:t>
      </w:r>
      <w:r>
        <w:rPr>
          <w:rFonts w:hint="eastAsia" w:ascii="仿宋_GB2312" w:hAnsi="仿宋_GB2312" w:eastAsia="仿宋_GB2312" w:cs="仿宋_GB2312"/>
          <w:color w:val="000000"/>
          <w:sz w:val="32"/>
          <w:szCs w:val="32"/>
          <w:highlight w:val="none"/>
          <w:u w:val="none"/>
        </w:rPr>
        <w:t>（申报指南另有规定的除外）。</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3.</w:t>
      </w:r>
      <w:r>
        <w:rPr>
          <w:rFonts w:hint="eastAsia" w:ascii="Times New Roman" w:hAnsi="Times New Roman" w:eastAsia="仿宋_GB2312"/>
          <w:sz w:val="32"/>
          <w:szCs w:val="32"/>
          <w:highlight w:val="none"/>
          <w:u w:val="none"/>
        </w:rPr>
        <w:t>项目负责人应具有较高的学术水平和较强的科研能力。</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项目组成员中属于项目申报单位的在职人员所占比例应达到</w:t>
      </w:r>
      <w:r>
        <w:rPr>
          <w:rFonts w:hint="eastAsia" w:ascii="仿宋_GB2312" w:hAnsi="仿宋_GB2312" w:eastAsia="仿宋_GB2312" w:cs="仿宋_GB2312"/>
          <w:color w:val="000000"/>
          <w:sz w:val="32"/>
          <w:szCs w:val="32"/>
          <w:highlight w:val="none"/>
          <w:u w:val="none"/>
          <w:lang w:val="en-US" w:eastAsia="zh-CN"/>
        </w:rPr>
        <w:t>90</w:t>
      </w:r>
      <w:r>
        <w:rPr>
          <w:rFonts w:hint="eastAsia" w:ascii="仿宋_GB2312" w:hAnsi="仿宋_GB2312" w:eastAsia="仿宋_GB2312" w:cs="仿宋_GB2312"/>
          <w:color w:val="000000"/>
          <w:sz w:val="32"/>
          <w:szCs w:val="32"/>
          <w:highlight w:val="none"/>
          <w:u w:val="none"/>
        </w:rPr>
        <w:t>%以上。</w:t>
      </w:r>
    </w:p>
    <w:p>
      <w:pPr>
        <w:pStyle w:val="2"/>
        <w:ind w:firstLine="640" w:firstLineChars="200"/>
        <w:rPr>
          <w:rFonts w:hint="default" w:eastAsia="仿宋_GB2312"/>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5.</w:t>
      </w:r>
      <w:r>
        <w:rPr>
          <w:rFonts w:hint="eastAsia" w:ascii="Times New Roman" w:hAnsi="Times New Roman" w:eastAsia="仿宋_GB2312"/>
          <w:sz w:val="32"/>
          <w:szCs w:val="32"/>
          <w:highlight w:val="none"/>
          <w:u w:val="none"/>
        </w:rPr>
        <w:t>除国家、自治区有明文规定外，引进的、在</w:t>
      </w:r>
      <w:r>
        <w:rPr>
          <w:rFonts w:hint="eastAsia" w:ascii="Times New Roman" w:hAnsi="Times New Roman" w:eastAsia="仿宋_GB2312"/>
          <w:sz w:val="32"/>
          <w:szCs w:val="32"/>
          <w:highlight w:val="none"/>
          <w:u w:val="none"/>
          <w:lang w:eastAsia="zh-CN"/>
        </w:rPr>
        <w:t>邕</w:t>
      </w:r>
      <w:r>
        <w:rPr>
          <w:rFonts w:hint="eastAsia" w:ascii="Times New Roman" w:hAnsi="Times New Roman" w:eastAsia="仿宋_GB2312"/>
          <w:sz w:val="32"/>
          <w:szCs w:val="32"/>
          <w:highlight w:val="none"/>
          <w:u w:val="none"/>
        </w:rPr>
        <w:t>长期工作的海外人才在申报</w:t>
      </w:r>
      <w:r>
        <w:rPr>
          <w:rFonts w:hint="eastAsia" w:ascii="Times New Roman" w:hAnsi="Times New Roman" w:eastAsia="仿宋_GB2312"/>
          <w:sz w:val="32"/>
          <w:szCs w:val="32"/>
          <w:highlight w:val="none"/>
          <w:u w:val="none"/>
          <w:lang w:eastAsia="zh-CN"/>
        </w:rPr>
        <w:t>市</w:t>
      </w:r>
      <w:r>
        <w:rPr>
          <w:rFonts w:hint="eastAsia" w:ascii="Times New Roman" w:hAnsi="Times New Roman" w:eastAsia="仿宋_GB2312"/>
          <w:sz w:val="32"/>
          <w:szCs w:val="32"/>
          <w:highlight w:val="none"/>
          <w:u w:val="none"/>
        </w:rPr>
        <w:t>本级财政科技计划项目时，享有单位同等条件人员资格。</w:t>
      </w:r>
    </w:p>
    <w:p>
      <w:pPr>
        <w:spacing w:line="560" w:lineRule="exact"/>
        <w:ind w:firstLine="640" w:firstLineChars="200"/>
        <w:rPr>
          <w:rFonts w:ascii="Times New Roman" w:hAnsi="Times New Roman" w:eastAsia="楷体_GB2312"/>
          <w:b w:val="0"/>
          <w:bCs w:val="0"/>
          <w:sz w:val="32"/>
          <w:szCs w:val="32"/>
          <w:highlight w:val="none"/>
          <w:u w:val="none"/>
        </w:rPr>
      </w:pPr>
      <w:bookmarkStart w:id="6" w:name="_Toc56612082"/>
      <w:r>
        <w:rPr>
          <w:rFonts w:hint="eastAsia" w:ascii="Times New Roman" w:hAnsi="Times New Roman" w:eastAsia="楷体_GB2312"/>
          <w:b w:val="0"/>
          <w:bCs w:val="0"/>
          <w:sz w:val="32"/>
          <w:szCs w:val="32"/>
          <w:highlight w:val="none"/>
          <w:u w:val="none"/>
        </w:rPr>
        <w:t>（三）科研诚信要求</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 申报单位应具有良好的社会信用和科研诚信记录，承诺严格遵守并落实国家</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自治区</w:t>
      </w:r>
      <w:r>
        <w:rPr>
          <w:rFonts w:hint="eastAsia" w:ascii="仿宋_GB2312" w:hAnsi="仿宋_GB2312" w:eastAsia="仿宋_GB2312" w:cs="仿宋_GB2312"/>
          <w:sz w:val="32"/>
          <w:szCs w:val="32"/>
          <w:highlight w:val="none"/>
          <w:u w:val="none"/>
          <w:lang w:eastAsia="zh-CN"/>
        </w:rPr>
        <w:t>和南宁市</w:t>
      </w:r>
      <w:r>
        <w:rPr>
          <w:rFonts w:hint="eastAsia" w:ascii="仿宋_GB2312" w:hAnsi="仿宋_GB2312" w:eastAsia="仿宋_GB2312" w:cs="仿宋_GB2312"/>
          <w:sz w:val="32"/>
          <w:szCs w:val="32"/>
          <w:highlight w:val="none"/>
          <w:u w:val="none"/>
        </w:rPr>
        <w:t>科研诚信管理有关规定，加强对申报材料审核把关、杜绝夸大不实和弄虚作假。</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 项目负责人和项目组成员应具有良好的社会信用和科研诚信记录，并承诺严格遵守国家和自治区科研诚信管理有关规定。如实填报个人信息并对其真实性进行负责。</w:t>
      </w:r>
    </w:p>
    <w:p>
      <w:pPr>
        <w:overflowPunct/>
        <w:autoSpaceDE/>
        <w:autoSpaceDN/>
        <w:spacing w:line="560" w:lineRule="exact"/>
        <w:ind w:firstLine="640" w:firstLineChars="200"/>
        <w:outlineLvl w:val="9"/>
        <w:rPr>
          <w:rFonts w:hint="eastAsia" w:ascii="仿宋_GB2312" w:hAnsi="仿宋_GB2312" w:eastAsia="仿宋_GB2312" w:cs="仿宋_GB2312"/>
          <w:strike/>
          <w:sz w:val="32"/>
          <w:highlight w:val="none"/>
          <w:u w:val="none"/>
        </w:rPr>
      </w:pPr>
      <w:r>
        <w:rPr>
          <w:rFonts w:hint="eastAsia" w:ascii="仿宋_GB2312" w:hAnsi="仿宋_GB2312" w:eastAsia="仿宋_GB2312" w:cs="仿宋_GB2312"/>
          <w:sz w:val="32"/>
          <w:szCs w:val="32"/>
          <w:highlight w:val="none"/>
          <w:u w:val="none"/>
        </w:rPr>
        <w:t>3. 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r>
        <w:rPr>
          <w:rFonts w:hint="eastAsia" w:ascii="仿宋_GB2312" w:hAnsi="仿宋_GB2312" w:eastAsia="仿宋_GB2312" w:cs="仿宋_GB2312"/>
          <w:strike w:val="0"/>
          <w:sz w:val="32"/>
          <w:szCs w:val="32"/>
          <w:highlight w:val="none"/>
          <w:u w:val="none"/>
        </w:rPr>
        <w:t xml:space="preserve"> </w:t>
      </w:r>
      <w:r>
        <w:rPr>
          <w:rFonts w:hint="eastAsia" w:ascii="仿宋_GB2312" w:hAnsi="仿宋_GB2312" w:eastAsia="仿宋_GB2312" w:cs="仿宋_GB2312"/>
          <w:strike w:val="0"/>
          <w:sz w:val="32"/>
          <w:szCs w:val="32"/>
          <w:highlight w:val="none"/>
          <w:u w:val="none"/>
          <w:lang w:eastAsia="zh-CN"/>
        </w:rPr>
        <w:t>南宁市科技局</w:t>
      </w:r>
      <w:r>
        <w:rPr>
          <w:rFonts w:hint="eastAsia" w:ascii="仿宋_GB2312" w:hAnsi="仿宋_GB2312" w:eastAsia="仿宋_GB2312" w:cs="仿宋_GB2312"/>
          <w:strike w:val="0"/>
          <w:sz w:val="32"/>
          <w:szCs w:val="32"/>
          <w:highlight w:val="none"/>
          <w:u w:val="none"/>
        </w:rPr>
        <w:t>将随时对申报受理的项目进行查重</w:t>
      </w:r>
      <w:r>
        <w:rPr>
          <w:rFonts w:hint="eastAsia" w:ascii="仿宋_GB2312" w:hAnsi="仿宋_GB2312" w:eastAsia="仿宋_GB2312" w:cs="仿宋_GB2312"/>
          <w:strike w:val="0"/>
          <w:sz w:val="32"/>
          <w:szCs w:val="32"/>
          <w:highlight w:val="none"/>
          <w:u w:val="none"/>
          <w:lang w:eastAsia="zh-CN"/>
        </w:rPr>
        <w:t>。</w:t>
      </w:r>
    </w:p>
    <w:p>
      <w:pPr>
        <w:overflowPunct w:val="0"/>
        <w:autoSpaceDE w:val="0"/>
        <w:autoSpaceDN w:val="0"/>
        <w:spacing w:line="540" w:lineRule="exact"/>
        <w:ind w:firstLine="640" w:firstLineChars="200"/>
        <w:outlineLvl w:val="1"/>
        <w:rPr>
          <w:rFonts w:ascii="Times New Roman" w:hAnsi="Times New Roman" w:eastAsia="楷体_GB2312" w:cs="Times New Roman"/>
          <w:sz w:val="32"/>
          <w:highlight w:val="none"/>
          <w:u w:val="none"/>
        </w:rPr>
      </w:pPr>
      <w:r>
        <w:rPr>
          <w:rFonts w:ascii="Times New Roman" w:hAnsi="Times New Roman" w:eastAsia="楷体_GB2312" w:cs="Times New Roman"/>
          <w:sz w:val="32"/>
          <w:highlight w:val="none"/>
          <w:u w:val="none"/>
        </w:rPr>
        <w:t>（</w:t>
      </w:r>
      <w:r>
        <w:rPr>
          <w:rFonts w:hint="eastAsia" w:ascii="Times New Roman" w:hAnsi="Times New Roman" w:eastAsia="楷体_GB2312" w:cs="Times New Roman"/>
          <w:sz w:val="32"/>
          <w:highlight w:val="none"/>
          <w:u w:val="none"/>
          <w:lang w:eastAsia="zh-CN"/>
        </w:rPr>
        <w:t>四</w:t>
      </w:r>
      <w:r>
        <w:rPr>
          <w:rFonts w:ascii="Times New Roman" w:hAnsi="Times New Roman" w:eastAsia="楷体_GB2312" w:cs="Times New Roman"/>
          <w:sz w:val="32"/>
          <w:highlight w:val="none"/>
          <w:u w:val="none"/>
        </w:rPr>
        <w:t>）申报限制</w:t>
      </w:r>
      <w:bookmarkEnd w:id="6"/>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1.申请人只能申请科技重大专项、重点研发计划、科技基地</w:t>
      </w:r>
      <w:r>
        <w:rPr>
          <w:rFonts w:hint="eastAsia" w:ascii="仿宋_GB2312" w:hAnsi="仿宋_GB2312" w:eastAsia="仿宋_GB2312" w:cs="仿宋_GB2312"/>
          <w:color w:val="000000"/>
          <w:sz w:val="32"/>
          <w:szCs w:val="32"/>
          <w:highlight w:val="none"/>
          <w:u w:val="none"/>
          <w:lang w:val="en-US" w:eastAsia="zh-CN"/>
        </w:rPr>
        <w:t>专项、技术创新引导专项</w:t>
      </w:r>
      <w:r>
        <w:rPr>
          <w:rFonts w:hint="eastAsia" w:ascii="仿宋_GB2312" w:hAnsi="仿宋_GB2312" w:eastAsia="仿宋_GB2312" w:cs="仿宋_GB2312"/>
          <w:color w:val="000000"/>
          <w:sz w:val="32"/>
          <w:szCs w:val="32"/>
          <w:highlight w:val="none"/>
          <w:u w:val="none"/>
        </w:rPr>
        <w:t>等</w:t>
      </w:r>
      <w:r>
        <w:rPr>
          <w:rFonts w:hint="eastAsia" w:ascii="仿宋_GB2312" w:hAnsi="仿宋_GB2312" w:eastAsia="仿宋_GB2312" w:cs="仿宋_GB2312"/>
          <w:color w:val="000000"/>
          <w:sz w:val="32"/>
          <w:szCs w:val="32"/>
          <w:highlight w:val="none"/>
          <w:u w:val="none"/>
          <w:lang w:eastAsia="zh-CN"/>
        </w:rPr>
        <w:t>专项的</w:t>
      </w:r>
      <w:r>
        <w:rPr>
          <w:rFonts w:hint="eastAsia" w:ascii="仿宋_GB2312" w:hAnsi="仿宋_GB2312" w:eastAsia="仿宋_GB2312" w:cs="仿宋_GB2312"/>
          <w:color w:val="000000"/>
          <w:sz w:val="32"/>
          <w:szCs w:val="32"/>
          <w:highlight w:val="none"/>
          <w:u w:val="none"/>
        </w:rPr>
        <w:t>其中1个项目。</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2.申请人主持的在研项目1项（含）以上或参加的在研项目2项（含）以上的，不能申报。在研项目指已下达立项、但未结题的项目。</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3.限制历年承担项目信用不良的单位申报：</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被取消项目申报资格，取消资格期限未满的单位不得申报。</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4.限制历年作为负责人承担项目（课题）信用不良的个人申报：</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（1）历年主持的项目（课题）有逾期未结题</w:t>
      </w:r>
      <w:r>
        <w:rPr>
          <w:rFonts w:hint="eastAsia" w:ascii="仿宋_GB2312" w:hAnsi="仿宋_GB2312" w:eastAsia="仿宋_GB2312" w:cs="仿宋_GB2312"/>
          <w:color w:val="000000"/>
          <w:sz w:val="32"/>
          <w:szCs w:val="32"/>
          <w:highlight w:val="none"/>
          <w:u w:val="none"/>
          <w:lang w:eastAsia="zh-CN"/>
        </w:rPr>
        <w:t>或无申请终止结题项目的</w:t>
      </w:r>
      <w:r>
        <w:rPr>
          <w:rFonts w:hint="eastAsia" w:ascii="仿宋_GB2312" w:hAnsi="仿宋_GB2312" w:eastAsia="仿宋_GB2312" w:cs="仿宋_GB2312"/>
          <w:color w:val="000000"/>
          <w:sz w:val="32"/>
          <w:szCs w:val="32"/>
          <w:highlight w:val="none"/>
          <w:u w:val="none"/>
        </w:rPr>
        <w:t>；</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（2）被取消申报资格，取消资格期限未满的。</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5.限制申报有关问题说明。</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（1）历年项目（课题）是指2008年以来（含2008年）立项下达的南宁科技计划</w:t>
      </w:r>
      <w:r>
        <w:rPr>
          <w:rFonts w:hint="eastAsia" w:ascii="仿宋_GB2312" w:hAnsi="仿宋_GB2312" w:eastAsia="仿宋_GB2312" w:cs="仿宋_GB2312"/>
          <w:color w:val="000000"/>
          <w:sz w:val="32"/>
          <w:szCs w:val="32"/>
          <w:highlight w:val="none"/>
          <w:u w:val="none"/>
          <w:lang w:val="en-US" w:eastAsia="zh-CN"/>
        </w:rPr>
        <w:t>项目</w:t>
      </w:r>
      <w:r>
        <w:rPr>
          <w:rFonts w:hint="eastAsia" w:ascii="仿宋_GB2312" w:hAnsi="仿宋_GB2312" w:eastAsia="仿宋_GB2312" w:cs="仿宋_GB2312"/>
          <w:color w:val="000000"/>
          <w:sz w:val="32"/>
          <w:szCs w:val="32"/>
          <w:highlight w:val="none"/>
          <w:u w:val="none"/>
        </w:rPr>
        <w:t>（课题）；</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（2）项目未结题、未验收、未终止或未撤销，统称未结题；</w:t>
      </w:r>
    </w:p>
    <w:p>
      <w:pPr>
        <w:overflowPunct w:val="0"/>
        <w:autoSpaceDE w:val="0"/>
        <w:autoSpaceDN w:val="0"/>
        <w:spacing w:line="54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（3）被限制申报项目的个人或单位，不能通过项目形式审查。</w:t>
      </w:r>
    </w:p>
    <w:p>
      <w:pPr>
        <w:overflowPunct w:val="0"/>
        <w:autoSpaceDE w:val="0"/>
        <w:autoSpaceDN w:val="0"/>
        <w:spacing w:line="540" w:lineRule="exact"/>
        <w:ind w:firstLine="640" w:firstLineChars="200"/>
        <w:outlineLvl w:val="1"/>
        <w:rPr>
          <w:rFonts w:ascii="Times New Roman" w:hAnsi="Times New Roman" w:eastAsia="楷体_GB2312" w:cs="Times New Roman"/>
          <w:sz w:val="32"/>
          <w:highlight w:val="none"/>
          <w:u w:val="none"/>
        </w:rPr>
      </w:pPr>
      <w:bookmarkStart w:id="7" w:name="_Toc56612083"/>
      <w:r>
        <w:rPr>
          <w:rFonts w:ascii="Times New Roman" w:hAnsi="Times New Roman" w:eastAsia="楷体_GB2312" w:cs="Times New Roman"/>
          <w:sz w:val="32"/>
          <w:highlight w:val="none"/>
          <w:u w:val="none"/>
        </w:rPr>
        <w:t>（四）申请科技经费的要求</w:t>
      </w:r>
      <w:bookmarkEnd w:id="7"/>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1.南宁市科技经费属补助性质，申报单位申请科技经费额度，工业科技重大项目一般不超过300万；农业科技重大项目一般不超过</w:t>
      </w:r>
      <w:r>
        <w:rPr>
          <w:rFonts w:hint="eastAsia" w:ascii="仿宋_GB2312" w:hAnsi="仿宋_GB2312" w:eastAsia="仿宋_GB2312" w:cs="仿宋_GB2312"/>
          <w:sz w:val="32"/>
          <w:highlight w:val="none"/>
          <w:u w:val="none"/>
          <w:lang w:val="en-US" w:eastAsia="zh-CN"/>
        </w:rPr>
        <w:t>200</w:t>
      </w:r>
      <w:r>
        <w:rPr>
          <w:rFonts w:hint="eastAsia" w:ascii="仿宋_GB2312" w:hAnsi="仿宋_GB2312" w:eastAsia="仿宋_GB2312" w:cs="仿宋_GB2312"/>
          <w:sz w:val="32"/>
          <w:highlight w:val="none"/>
          <w:u w:val="none"/>
        </w:rPr>
        <w:t>万；社会发展科技重大项目不超过100万；重点研发计划、科技基地专项的项目不超过50万。</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2.申报科技项目的企业。规模以上企业应完成统计部门研发投入报统；高新技术企业应同时完成科技部门火炬报表。</w:t>
      </w:r>
    </w:p>
    <w:p>
      <w:pPr>
        <w:overflowPunct w:val="0"/>
        <w:autoSpaceDE w:val="0"/>
        <w:autoSpaceDN w:val="0"/>
        <w:spacing w:line="540" w:lineRule="exact"/>
        <w:ind w:firstLine="640" w:firstLineChars="200"/>
        <w:rPr>
          <w:rFonts w:hint="eastAsia" w:ascii="仿宋_GB2312" w:hAnsi="仿宋_GB2312" w:eastAsia="仿宋_GB2312" w:cs="仿宋_GB2312"/>
          <w:strike/>
          <w:sz w:val="32"/>
          <w:highlight w:val="none"/>
          <w:u w:val="none"/>
        </w:rPr>
      </w:pPr>
      <w:r>
        <w:rPr>
          <w:rFonts w:hint="eastAsia" w:ascii="仿宋_GB2312" w:hAnsi="仿宋_GB2312" w:eastAsia="仿宋_GB2312" w:cs="仿宋_GB2312"/>
          <w:sz w:val="32"/>
          <w:highlight w:val="none"/>
          <w:u w:val="none"/>
        </w:rPr>
        <w:t>3.申报单位应当在综合考虑本单位自筹经费能力和项目实施实际需要基础上，根据《南宁市本级技术研究与开发经费管理办法》规定的科技经费开支范围，科学编制项目经费预算，提出合理的资助经费数额。申请的科技经费额度及开支预算的科学性、合理性，将影响项目专家评估评审结论。</w:t>
      </w:r>
    </w:p>
    <w:p>
      <w:pPr>
        <w:pStyle w:val="3"/>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highlight w:val="none"/>
          <w:u w:val="none"/>
          <w:lang w:val="en-US" w:eastAsia="zh-CN"/>
        </w:rPr>
        <w:t>4.</w:t>
      </w:r>
      <w:r>
        <w:rPr>
          <w:rFonts w:hint="eastAsia" w:ascii="仿宋_GB2312" w:hAnsi="仿宋_GB2312" w:eastAsia="仿宋_GB2312" w:cs="仿宋_GB2312"/>
          <w:sz w:val="32"/>
          <w:szCs w:val="32"/>
          <w:highlight w:val="none"/>
          <w:u w:val="none"/>
        </w:rPr>
        <w:t>申报单位在填报项目申报书时，要认真填报项目预期成果及直接经济效益，填报内容将作为项目评审的重要考量，也将纳入作为立项后签订</w:t>
      </w:r>
      <w:r>
        <w:rPr>
          <w:rFonts w:hint="eastAsia" w:ascii="仿宋_GB2312" w:hAnsi="仿宋_GB2312" w:eastAsia="仿宋_GB2312" w:cs="仿宋_GB2312"/>
          <w:sz w:val="32"/>
          <w:szCs w:val="32"/>
          <w:highlight w:val="none"/>
          <w:u w:val="none"/>
          <w:lang w:eastAsia="zh-CN"/>
        </w:rPr>
        <w:t>合同</w:t>
      </w:r>
      <w:r>
        <w:rPr>
          <w:rFonts w:hint="eastAsia" w:ascii="仿宋_GB2312" w:hAnsi="仿宋_GB2312" w:eastAsia="仿宋_GB2312" w:cs="仿宋_GB2312"/>
          <w:sz w:val="32"/>
          <w:szCs w:val="32"/>
          <w:highlight w:val="none"/>
          <w:u w:val="none"/>
        </w:rPr>
        <w:t>和项目实施后验收的内容和条件。未填报项目预期成果及直接经济效益的申报书将不予受理。</w:t>
      </w:r>
    </w:p>
    <w:p>
      <w:pPr>
        <w:pStyle w:val="3"/>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涉及生物、医学、农业等领域的项目，项目申报和实施必须符合《中华人民共和国生物安全法》等规定。</w:t>
      </w:r>
    </w:p>
    <w:p>
      <w:pPr>
        <w:pStyle w:val="3"/>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人才引进与培养要求（作为</w:t>
      </w:r>
      <w:r>
        <w:rPr>
          <w:rFonts w:hint="eastAsia" w:ascii="仿宋_GB2312" w:hAnsi="仿宋_GB2312" w:eastAsia="仿宋_GB2312" w:cs="仿宋_GB2312"/>
          <w:sz w:val="32"/>
          <w:szCs w:val="32"/>
          <w:highlight w:val="none"/>
          <w:u w:val="none"/>
          <w:lang w:eastAsia="zh-CN"/>
        </w:rPr>
        <w:t>普遍性</w:t>
      </w:r>
      <w:r>
        <w:rPr>
          <w:rFonts w:hint="eastAsia" w:ascii="仿宋_GB2312" w:hAnsi="仿宋_GB2312" w:eastAsia="仿宋_GB2312" w:cs="仿宋_GB2312"/>
          <w:sz w:val="32"/>
          <w:szCs w:val="32"/>
          <w:highlight w:val="none"/>
          <w:u w:val="none"/>
        </w:rPr>
        <w:t>项目考核指标和验收条件）：资助经费100万元（含）</w:t>
      </w:r>
      <w:r>
        <w:rPr>
          <w:rFonts w:hint="eastAsia" w:ascii="仿宋_GB2312" w:hAnsi="仿宋_GB2312" w:eastAsia="仿宋_GB2312" w:cs="仿宋_GB2312"/>
          <w:sz w:val="32"/>
          <w:szCs w:val="32"/>
          <w:highlight w:val="none"/>
          <w:u w:val="none"/>
          <w:lang w:eastAsia="zh-CN"/>
        </w:rPr>
        <w:t>以上</w:t>
      </w:r>
      <w:r>
        <w:rPr>
          <w:rFonts w:hint="eastAsia" w:ascii="仿宋_GB2312" w:hAnsi="仿宋_GB2312" w:eastAsia="仿宋_GB2312" w:cs="仿宋_GB2312"/>
          <w:sz w:val="32"/>
          <w:szCs w:val="32"/>
          <w:highlight w:val="none"/>
          <w:u w:val="none"/>
        </w:rPr>
        <w:t>的项目，承担单位中的企业须在项目筹备和实施期间全职引进或培养</w:t>
      </w:r>
      <w:r>
        <w:rPr>
          <w:rFonts w:hint="eastAsia" w:ascii="仿宋_GB2312" w:hAnsi="仿宋_GB2312" w:eastAsia="仿宋_GB2312" w:cs="仿宋_GB2312"/>
          <w:sz w:val="32"/>
          <w:szCs w:val="32"/>
          <w:highlight w:val="none"/>
          <w:u w:val="none"/>
          <w:lang w:eastAsia="zh-CN"/>
        </w:rPr>
        <w:t>1</w:t>
      </w:r>
      <w:r>
        <w:rPr>
          <w:rFonts w:hint="eastAsia" w:ascii="仿宋_GB2312" w:hAnsi="仿宋_GB2312" w:eastAsia="仿宋_GB2312" w:cs="仿宋_GB2312"/>
          <w:sz w:val="32"/>
          <w:szCs w:val="32"/>
          <w:highlight w:val="none"/>
          <w:u w:val="none"/>
        </w:rPr>
        <w:t>名硕士或1名</w:t>
      </w:r>
      <w:r>
        <w:rPr>
          <w:rFonts w:hint="eastAsia" w:ascii="仿宋_GB2312" w:hAnsi="仿宋_GB2312" w:eastAsia="仿宋_GB2312" w:cs="仿宋_GB2312"/>
          <w:sz w:val="32"/>
          <w:szCs w:val="32"/>
          <w:highlight w:val="none"/>
          <w:u w:val="none"/>
          <w:lang w:eastAsia="zh-CN"/>
        </w:rPr>
        <w:t>中</w:t>
      </w:r>
      <w:r>
        <w:rPr>
          <w:rFonts w:hint="eastAsia" w:ascii="仿宋_GB2312" w:hAnsi="仿宋_GB2312" w:eastAsia="仿宋_GB2312" w:cs="仿宋_GB2312"/>
          <w:sz w:val="32"/>
          <w:szCs w:val="32"/>
          <w:highlight w:val="none"/>
          <w:u w:val="none"/>
        </w:rPr>
        <w:t>级职称以上人才</w:t>
      </w:r>
      <w:r>
        <w:rPr>
          <w:rFonts w:hint="eastAsia" w:ascii="仿宋_GB2312" w:hAnsi="仿宋_GB2312" w:eastAsia="仿宋_GB2312" w:cs="仿宋_GB2312"/>
          <w:sz w:val="32"/>
          <w:szCs w:val="32"/>
          <w:highlight w:val="none"/>
          <w:u w:val="none"/>
          <w:lang w:eastAsia="zh-CN"/>
        </w:rPr>
        <w:t>。</w:t>
      </w:r>
    </w:p>
    <w:p>
      <w:pPr>
        <w:pStyle w:val="3"/>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overflowPunct w:val="0"/>
        <w:autoSpaceDE w:val="0"/>
        <w:autoSpaceDN w:val="0"/>
        <w:spacing w:line="540" w:lineRule="exact"/>
        <w:ind w:firstLine="640" w:firstLineChars="200"/>
        <w:outlineLvl w:val="1"/>
        <w:rPr>
          <w:rFonts w:ascii="Times New Roman" w:hAnsi="Times New Roman" w:eastAsia="楷体_GB2312" w:cs="Times New Roman"/>
          <w:sz w:val="32"/>
          <w:highlight w:val="none"/>
          <w:u w:val="none"/>
        </w:rPr>
      </w:pPr>
      <w:bookmarkStart w:id="8" w:name="_Toc56612084"/>
      <w:r>
        <w:rPr>
          <w:rFonts w:ascii="Times New Roman" w:hAnsi="Times New Roman" w:eastAsia="楷体_GB2312" w:cs="Times New Roman"/>
          <w:sz w:val="32"/>
          <w:highlight w:val="none"/>
          <w:u w:val="none"/>
        </w:rPr>
        <w:t>（五）项目实施期限</w:t>
      </w:r>
      <w:bookmarkEnd w:id="8"/>
    </w:p>
    <w:p>
      <w:pPr>
        <w:spacing w:line="540" w:lineRule="exact"/>
        <w:ind w:firstLine="640" w:firstLineChars="200"/>
        <w:rPr>
          <w:rFonts w:ascii="Times New Roman" w:hAnsi="Times New Roman" w:eastAsia="仿宋_GB2312" w:cs="Times New Roman"/>
          <w:sz w:val="32"/>
          <w:highlight w:val="none"/>
          <w:u w:val="none"/>
        </w:rPr>
      </w:pPr>
      <w:r>
        <w:rPr>
          <w:rFonts w:hint="eastAsia" w:ascii="仿宋_GB2312" w:hAnsi="仿宋_GB2312" w:eastAsia="仿宋_GB2312" w:cs="仿宋_GB2312"/>
          <w:color w:val="000000"/>
          <w:sz w:val="32"/>
          <w:highlight w:val="none"/>
          <w:u w:val="none"/>
        </w:rPr>
        <w:t>申报单位申报的科技项目可处于在研（小试、中试）等阶段。申报实施期为重大项目</w:t>
      </w:r>
      <w:r>
        <w:rPr>
          <w:rFonts w:hint="eastAsia" w:ascii="仿宋_GB2312" w:hAnsi="仿宋_GB2312" w:eastAsia="仿宋_GB2312" w:cs="仿宋_GB2312"/>
          <w:color w:val="000000"/>
          <w:sz w:val="32"/>
          <w:highlight w:val="none"/>
          <w:u w:val="none"/>
          <w:lang w:val="en-US" w:eastAsia="zh-CN"/>
        </w:rPr>
        <w:t>原则上</w:t>
      </w:r>
      <w:r>
        <w:rPr>
          <w:rFonts w:hint="eastAsia" w:ascii="仿宋_GB2312" w:hAnsi="仿宋_GB2312" w:eastAsia="仿宋_GB2312" w:cs="仿宋_GB2312"/>
          <w:color w:val="000000"/>
          <w:sz w:val="32"/>
          <w:highlight w:val="none"/>
          <w:u w:val="none"/>
        </w:rPr>
        <w:t>不超过3年，一般项目</w:t>
      </w:r>
      <w:r>
        <w:rPr>
          <w:rFonts w:hint="eastAsia" w:ascii="仿宋_GB2312" w:hAnsi="仿宋_GB2312" w:eastAsia="仿宋_GB2312" w:cs="仿宋_GB2312"/>
          <w:color w:val="000000"/>
          <w:sz w:val="32"/>
          <w:highlight w:val="none"/>
          <w:u w:val="none"/>
          <w:lang w:val="en-US" w:eastAsia="zh-CN"/>
        </w:rPr>
        <w:t>原则上</w:t>
      </w:r>
      <w:r>
        <w:rPr>
          <w:rFonts w:hint="eastAsia" w:ascii="仿宋_GB2312" w:hAnsi="仿宋_GB2312" w:eastAsia="仿宋_GB2312" w:cs="仿宋_GB2312"/>
          <w:color w:val="000000"/>
          <w:sz w:val="32"/>
          <w:highlight w:val="none"/>
          <w:u w:val="none"/>
        </w:rPr>
        <w:t>不超过2年</w:t>
      </w:r>
      <w:r>
        <w:rPr>
          <w:rFonts w:hint="eastAsia" w:ascii="仿宋_GB2312" w:hAnsi="仿宋_GB2312" w:eastAsia="仿宋_GB2312" w:cs="仿宋_GB2312"/>
          <w:color w:val="000000"/>
          <w:sz w:val="32"/>
          <w:highlight w:val="none"/>
          <w:u w:val="none"/>
          <w:lang w:eastAsia="zh-CN"/>
        </w:rPr>
        <w:t>，</w:t>
      </w:r>
      <w:r>
        <w:rPr>
          <w:rFonts w:hint="eastAsia" w:ascii="仿宋_GB2312" w:hAnsi="仿宋_GB2312" w:eastAsia="仿宋_GB2312" w:cs="仿宋_GB2312"/>
          <w:color w:val="000000"/>
          <w:sz w:val="32"/>
          <w:highlight w:val="none"/>
          <w:u w:val="none"/>
          <w:lang w:val="en-US" w:eastAsia="zh-CN"/>
        </w:rPr>
        <w:t>具体在申报指南中要求。</w:t>
      </w:r>
    </w:p>
    <w:p>
      <w:pPr>
        <w:spacing w:line="540" w:lineRule="exact"/>
        <w:ind w:firstLine="640" w:firstLineChars="200"/>
        <w:outlineLvl w:val="0"/>
        <w:rPr>
          <w:rFonts w:ascii="Times New Roman" w:hAnsi="Times New Roman" w:eastAsia="黑体" w:cs="Times New Roman"/>
          <w:sz w:val="32"/>
          <w:highlight w:val="none"/>
          <w:u w:val="none"/>
        </w:rPr>
      </w:pPr>
      <w:bookmarkStart w:id="9" w:name="_Toc56612085"/>
      <w:r>
        <w:rPr>
          <w:rFonts w:ascii="Times New Roman" w:hAnsi="Times New Roman" w:eastAsia="黑体" w:cs="Times New Roman"/>
          <w:sz w:val="32"/>
          <w:highlight w:val="none"/>
          <w:u w:val="none"/>
        </w:rPr>
        <w:t>二、优先支持的对象</w:t>
      </w:r>
      <w:bookmarkEnd w:id="9"/>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（一）</w:t>
      </w:r>
      <w:r>
        <w:rPr>
          <w:rFonts w:hint="eastAsia" w:ascii="仿宋_GB2312" w:hAnsi="仿宋_GB2312" w:eastAsia="仿宋_GB2312" w:cs="仿宋_GB2312"/>
          <w:sz w:val="32"/>
          <w:szCs w:val="32"/>
          <w:highlight w:val="none"/>
          <w:u w:val="none"/>
        </w:rPr>
        <w:t>优先支持上一年度已享受研发费用加计扣除政策的企业或上年度研发经费占主营业务收入的比重达到</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%以上的企业申报的项目。</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（二）优先支持有自主知识产权和较好产业化（市场）前景，能够出产业、出效益、出标准、出发明专利、出人才的新产品开发及高新技术产业化项目。</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w:t>
      </w:r>
      <w:r>
        <w:rPr>
          <w:rFonts w:hint="eastAsia" w:ascii="仿宋_GB2312" w:hAnsi="仿宋_GB2312" w:eastAsia="仿宋_GB2312" w:cs="仿宋_GB2312"/>
          <w:sz w:val="32"/>
          <w:highlight w:val="none"/>
          <w:u w:val="none"/>
          <w:lang w:eastAsia="zh-CN"/>
        </w:rPr>
        <w:t>三</w:t>
      </w:r>
      <w:r>
        <w:rPr>
          <w:rFonts w:hint="eastAsia" w:ascii="仿宋_GB2312" w:hAnsi="仿宋_GB2312" w:eastAsia="仿宋_GB2312" w:cs="仿宋_GB2312"/>
          <w:sz w:val="32"/>
          <w:highlight w:val="none"/>
          <w:u w:val="none"/>
        </w:rPr>
        <w:t>）鼓励企业、高等院校、科研院所产学研联合申报。</w:t>
      </w:r>
      <w:r>
        <w:rPr>
          <w:rFonts w:hint="eastAsia" w:ascii="仿宋_GB2312" w:hAnsi="仿宋_GB2312" w:eastAsia="仿宋_GB2312" w:cs="仿宋_GB2312"/>
          <w:sz w:val="32"/>
          <w:szCs w:val="32"/>
          <w:highlight w:val="none"/>
          <w:u w:val="none"/>
        </w:rPr>
        <w:t>优先支持企业牵头、高校或院所联合申报，且高校和院所的工作量及获得财政科技资助经费额度占整个项目的20%以上的项目。</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（四）鼓励申报能有效整合各种科技示范基地、科技创新平台、科技信息服务平台等资源，体现集成创新示范应用和典型辐射带动的项目。</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（五）鼓励自治区级以上重点实验室、</w:t>
      </w:r>
      <w:r>
        <w:rPr>
          <w:rFonts w:hint="eastAsia" w:ascii="仿宋_GB2312" w:hAnsi="仿宋_GB2312" w:eastAsia="仿宋_GB2312" w:cs="仿宋_GB2312"/>
          <w:sz w:val="32"/>
          <w:highlight w:val="none"/>
          <w:u w:val="none"/>
          <w:lang w:eastAsia="zh-CN"/>
        </w:rPr>
        <w:t>技术创新中心、广西新型研发机构、</w:t>
      </w:r>
      <w:r>
        <w:rPr>
          <w:rFonts w:hint="eastAsia" w:ascii="仿宋_GB2312" w:hAnsi="仿宋_GB2312" w:eastAsia="仿宋_GB2312" w:cs="仿宋_GB2312"/>
          <w:sz w:val="32"/>
          <w:highlight w:val="none"/>
          <w:u w:val="none"/>
        </w:rPr>
        <w:t>工程</w:t>
      </w:r>
      <w:r>
        <w:rPr>
          <w:rFonts w:hint="eastAsia" w:ascii="仿宋_GB2312" w:hAnsi="仿宋_GB2312" w:eastAsia="仿宋_GB2312" w:cs="仿宋_GB2312"/>
          <w:sz w:val="32"/>
          <w:highlight w:val="none"/>
          <w:u w:val="none"/>
          <w:lang w:eastAsia="zh-CN"/>
        </w:rPr>
        <w:t>（</w:t>
      </w:r>
      <w:r>
        <w:rPr>
          <w:rFonts w:hint="eastAsia" w:ascii="仿宋_GB2312" w:hAnsi="仿宋_GB2312" w:eastAsia="仿宋_GB2312" w:cs="仿宋_GB2312"/>
          <w:sz w:val="32"/>
          <w:highlight w:val="none"/>
          <w:u w:val="none"/>
        </w:rPr>
        <w:t>技术</w:t>
      </w:r>
      <w:r>
        <w:rPr>
          <w:rFonts w:hint="eastAsia" w:ascii="仿宋_GB2312" w:hAnsi="仿宋_GB2312" w:eastAsia="仿宋_GB2312" w:cs="仿宋_GB2312"/>
          <w:sz w:val="32"/>
          <w:highlight w:val="none"/>
          <w:u w:val="none"/>
          <w:lang w:eastAsia="zh-CN"/>
        </w:rPr>
        <w:t>）</w:t>
      </w:r>
      <w:r>
        <w:rPr>
          <w:rFonts w:hint="eastAsia" w:ascii="仿宋_GB2312" w:hAnsi="仿宋_GB2312" w:eastAsia="仿宋_GB2312" w:cs="仿宋_GB2312"/>
          <w:sz w:val="32"/>
          <w:highlight w:val="none"/>
          <w:u w:val="none"/>
        </w:rPr>
        <w:t>研究中心等创新平台依托单位及高新技术企业牵头申报。</w:t>
      </w:r>
    </w:p>
    <w:p>
      <w:pPr>
        <w:overflowPunct w:val="0"/>
        <w:autoSpaceDE w:val="0"/>
        <w:autoSpaceDN w:val="0"/>
        <w:spacing w:line="54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w:t>
      </w:r>
      <w:r>
        <w:rPr>
          <w:rFonts w:hint="eastAsia" w:ascii="仿宋_GB2312" w:hAnsi="仿宋_GB2312" w:eastAsia="仿宋_GB2312" w:cs="仿宋_GB2312"/>
          <w:sz w:val="32"/>
          <w:highlight w:val="none"/>
          <w:u w:val="none"/>
          <w:lang w:eastAsia="zh-CN"/>
        </w:rPr>
        <w:t>六</w:t>
      </w:r>
      <w:r>
        <w:rPr>
          <w:rFonts w:hint="eastAsia" w:ascii="仿宋_GB2312" w:hAnsi="仿宋_GB2312" w:eastAsia="仿宋_GB2312" w:cs="仿宋_GB2312"/>
          <w:sz w:val="32"/>
          <w:highlight w:val="none"/>
          <w:u w:val="none"/>
        </w:rPr>
        <w:t>）鼓励近年承担国家、自治区、南宁市科技计划项目并能较好地实施完成，有较好的信用评价和良好的创新氛围，配套资金和条件有保证，效益好的单位申报项目。</w:t>
      </w:r>
    </w:p>
    <w:p>
      <w:pPr>
        <w:spacing w:line="540" w:lineRule="exact"/>
        <w:ind w:firstLine="640" w:firstLineChars="200"/>
        <w:outlineLvl w:val="0"/>
        <w:rPr>
          <w:rFonts w:ascii="Times New Roman" w:hAnsi="Times New Roman" w:eastAsia="黑体" w:cs="Times New Roman"/>
          <w:sz w:val="32"/>
          <w:highlight w:val="none"/>
          <w:u w:val="none"/>
        </w:rPr>
      </w:pPr>
      <w:bookmarkStart w:id="10" w:name="_Toc56612086"/>
      <w:r>
        <w:rPr>
          <w:rFonts w:ascii="Times New Roman" w:hAnsi="Times New Roman" w:eastAsia="黑体" w:cs="Times New Roman"/>
          <w:sz w:val="32"/>
          <w:highlight w:val="none"/>
          <w:u w:val="none"/>
        </w:rPr>
        <w:t>三、项目申报程序和途径</w:t>
      </w:r>
      <w:bookmarkEnd w:id="10"/>
    </w:p>
    <w:p>
      <w:pPr>
        <w:spacing w:line="540" w:lineRule="exact"/>
        <w:ind w:firstLine="640" w:firstLineChars="200"/>
        <w:rPr>
          <w:rFonts w:ascii="Times New Roman" w:hAnsi="Times New Roman" w:eastAsia="楷体_GB2312" w:cs="Times New Roman"/>
          <w:bCs/>
          <w:sz w:val="32"/>
          <w:highlight w:val="none"/>
          <w:u w:val="none"/>
        </w:rPr>
      </w:pPr>
      <w:r>
        <w:rPr>
          <w:rFonts w:ascii="Times New Roman" w:hAnsi="Times New Roman" w:eastAsia="楷体_GB2312" w:cs="Times New Roman"/>
          <w:bCs/>
          <w:sz w:val="32"/>
          <w:highlight w:val="none"/>
          <w:u w:val="none"/>
        </w:rPr>
        <w:t>申报采用</w:t>
      </w:r>
      <w:r>
        <w:rPr>
          <w:rFonts w:hint="eastAsia" w:ascii="Times New Roman" w:hAnsi="Times New Roman" w:eastAsia="楷体_GB2312" w:cs="Times New Roman"/>
          <w:bCs/>
          <w:sz w:val="32"/>
          <w:highlight w:val="none"/>
          <w:u w:val="none"/>
          <w:lang w:eastAsia="zh-CN"/>
        </w:rPr>
        <w:t>电子邮箱</w:t>
      </w:r>
      <w:r>
        <w:rPr>
          <w:rFonts w:ascii="Times New Roman" w:hAnsi="Times New Roman" w:eastAsia="楷体_GB2312" w:cs="Times New Roman"/>
          <w:bCs/>
          <w:sz w:val="32"/>
          <w:highlight w:val="none"/>
          <w:u w:val="none"/>
        </w:rPr>
        <w:t>申报和纸质材料申报相结合的方式进行</w:t>
      </w:r>
    </w:p>
    <w:p>
      <w:pPr>
        <w:spacing w:line="520" w:lineRule="exact"/>
        <w:ind w:firstLine="643" w:firstLineChars="200"/>
        <w:outlineLvl w:val="1"/>
        <w:rPr>
          <w:rFonts w:hint="default" w:ascii="Times New Roman" w:hAnsi="Times New Roman" w:eastAsia="仿宋_GB2312" w:cs="Times New Roman"/>
          <w:b/>
          <w:bCs/>
          <w:sz w:val="32"/>
          <w:highlight w:val="none"/>
          <w:u w:val="none"/>
          <w:lang w:eastAsia="zh-CN"/>
        </w:rPr>
      </w:pPr>
      <w:r>
        <w:rPr>
          <w:rFonts w:hint="default" w:ascii="Times New Roman" w:hAnsi="Times New Roman" w:eastAsia="仿宋_GB2312" w:cs="Times New Roman"/>
          <w:b/>
          <w:bCs/>
          <w:sz w:val="32"/>
          <w:highlight w:val="none"/>
          <w:u w:val="none"/>
          <w:lang w:eastAsia="zh-CN"/>
        </w:rPr>
        <w:t>第一步：提交电子申报材料</w:t>
      </w:r>
    </w:p>
    <w:p>
      <w:pPr>
        <w:pStyle w:val="3"/>
        <w:ind w:firstLine="640" w:firstLineChars="200"/>
        <w:rPr>
          <w:rFonts w:hint="eastAsia"/>
          <w:lang w:eastAsia="zh-CN"/>
        </w:rPr>
      </w:pPr>
      <w:r>
        <w:rPr>
          <w:rFonts w:hint="eastAsia" w:ascii="仿宋_GB2312" w:hAnsi="仿宋_GB2312" w:eastAsia="仿宋_GB2312" w:cs="仿宋_GB2312"/>
          <w:sz w:val="32"/>
          <w:highlight w:val="none"/>
          <w:u w:val="none"/>
          <w:lang w:eastAsia="zh-CN"/>
        </w:rPr>
        <w:t>每个申报项目必须事先将申报材料电子版发到对应科室邮箱，</w:t>
      </w:r>
      <w:r>
        <w:rPr>
          <w:rStyle w:val="11"/>
          <w:rFonts w:hint="eastAsia" w:ascii="Times New Roman" w:hAnsi="Times New Roman" w:eastAsia="仿宋_GB2312"/>
          <w:b w:val="0"/>
          <w:sz w:val="32"/>
          <w:szCs w:val="32"/>
          <w:lang w:val="en-US" w:eastAsia="zh-CN"/>
        </w:rPr>
        <w:t>（科室邮箱详见联系方式，邮件主题为“课题名称+第一完成单位），待科室审核通过确认无误后再提交纸质申报材料。</w:t>
      </w:r>
    </w:p>
    <w:p>
      <w:pPr>
        <w:spacing w:line="520" w:lineRule="exact"/>
        <w:ind w:firstLine="643" w:firstLineChars="200"/>
        <w:outlineLvl w:val="1"/>
        <w:rPr>
          <w:rFonts w:ascii="Times New Roman" w:hAnsi="Times New Roman" w:eastAsia="仿宋_GB2312" w:cs="Times New Roman"/>
          <w:b/>
          <w:bCs/>
          <w:sz w:val="32"/>
          <w:highlight w:val="none"/>
          <w:u w:val="none"/>
        </w:rPr>
      </w:pPr>
      <w:bookmarkStart w:id="11" w:name="_Toc56612089"/>
      <w:r>
        <w:rPr>
          <w:rFonts w:ascii="Times New Roman" w:hAnsi="Times New Roman" w:eastAsia="仿宋_GB2312" w:cs="Times New Roman"/>
          <w:b/>
          <w:bCs/>
          <w:sz w:val="32"/>
          <w:highlight w:val="none"/>
          <w:u w:val="none"/>
        </w:rPr>
        <w:t>第</w:t>
      </w:r>
      <w:r>
        <w:rPr>
          <w:rFonts w:hint="eastAsia" w:ascii="Times New Roman" w:hAnsi="Times New Roman" w:eastAsia="仿宋_GB2312" w:cs="Times New Roman"/>
          <w:b/>
          <w:bCs/>
          <w:sz w:val="32"/>
          <w:highlight w:val="none"/>
          <w:u w:val="none"/>
          <w:lang w:eastAsia="zh-CN"/>
        </w:rPr>
        <w:t>二</w:t>
      </w:r>
      <w:r>
        <w:rPr>
          <w:rFonts w:ascii="Times New Roman" w:hAnsi="Times New Roman" w:eastAsia="仿宋_GB2312" w:cs="Times New Roman"/>
          <w:b/>
          <w:bCs/>
          <w:sz w:val="32"/>
          <w:highlight w:val="none"/>
          <w:u w:val="none"/>
        </w:rPr>
        <w:t>步：提交纸质申报材料</w:t>
      </w:r>
      <w:bookmarkEnd w:id="11"/>
    </w:p>
    <w:p>
      <w:pPr>
        <w:spacing w:line="52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每个申报项目必须提交纸质申报材料。申报书必须与</w:t>
      </w:r>
      <w:r>
        <w:rPr>
          <w:rFonts w:hint="eastAsia" w:ascii="仿宋_GB2312" w:hAnsi="仿宋_GB2312" w:eastAsia="仿宋_GB2312" w:cs="仿宋_GB2312"/>
          <w:sz w:val="32"/>
          <w:highlight w:val="none"/>
          <w:u w:val="none"/>
          <w:lang w:eastAsia="zh-CN"/>
        </w:rPr>
        <w:t>发送到电子邮箱的申报</w:t>
      </w:r>
      <w:r>
        <w:rPr>
          <w:rFonts w:hint="eastAsia" w:ascii="仿宋_GB2312" w:hAnsi="仿宋_GB2312" w:eastAsia="仿宋_GB2312" w:cs="仿宋_GB2312"/>
          <w:sz w:val="32"/>
          <w:highlight w:val="none"/>
          <w:u w:val="none"/>
        </w:rPr>
        <w:t>内容相一致。</w:t>
      </w:r>
      <w:r>
        <w:rPr>
          <w:rFonts w:hint="eastAsia" w:ascii="仿宋_GB2312" w:hAnsi="仿宋_GB2312" w:eastAsia="仿宋_GB2312" w:cs="仿宋_GB2312"/>
          <w:color w:val="000000"/>
          <w:kern w:val="0"/>
          <w:sz w:val="32"/>
          <w:highlight w:val="none"/>
          <w:u w:val="none"/>
        </w:rPr>
        <w:t>南宁市注册的单位</w:t>
      </w:r>
      <w:r>
        <w:rPr>
          <w:rFonts w:hint="eastAsia" w:ascii="仿宋_GB2312" w:hAnsi="仿宋_GB2312" w:eastAsia="仿宋_GB2312" w:cs="仿宋_GB2312"/>
          <w:color w:val="000000"/>
          <w:kern w:val="0"/>
          <w:sz w:val="32"/>
          <w:highlight w:val="none"/>
          <w:u w:val="none"/>
          <w:lang w:eastAsia="zh-CN"/>
        </w:rPr>
        <w:t>企业</w:t>
      </w:r>
      <w:r>
        <w:rPr>
          <w:rFonts w:hint="eastAsia" w:ascii="仿宋_GB2312" w:hAnsi="仿宋_GB2312" w:eastAsia="仿宋_GB2312" w:cs="仿宋_GB2312"/>
          <w:color w:val="000000"/>
          <w:kern w:val="0"/>
          <w:sz w:val="32"/>
          <w:highlight w:val="none"/>
          <w:u w:val="none"/>
        </w:rPr>
        <w:t>申报项目需经过</w:t>
      </w:r>
      <w:r>
        <w:rPr>
          <w:rFonts w:hint="eastAsia" w:ascii="仿宋_GB2312" w:hAnsi="仿宋_GB2312" w:eastAsia="仿宋_GB2312" w:cs="仿宋_GB2312"/>
          <w:color w:val="000000"/>
          <w:kern w:val="0"/>
          <w:sz w:val="32"/>
          <w:highlight w:val="none"/>
          <w:u w:val="none"/>
          <w:lang w:eastAsia="zh-CN"/>
        </w:rPr>
        <w:t>企业注册地址所在地辖区</w:t>
      </w:r>
      <w:r>
        <w:rPr>
          <w:rFonts w:hint="eastAsia" w:ascii="仿宋_GB2312" w:hAnsi="仿宋_GB2312" w:eastAsia="仿宋_GB2312" w:cs="仿宋_GB2312"/>
          <w:color w:val="000000"/>
          <w:kern w:val="0"/>
          <w:sz w:val="32"/>
          <w:highlight w:val="none"/>
          <w:u w:val="none"/>
        </w:rPr>
        <w:t>科</w:t>
      </w:r>
      <w:bookmarkStart w:id="19" w:name="_GoBack"/>
      <w:bookmarkEnd w:id="19"/>
      <w:r>
        <w:rPr>
          <w:rFonts w:hint="eastAsia" w:ascii="仿宋_GB2312" w:hAnsi="仿宋_GB2312" w:eastAsia="仿宋_GB2312" w:cs="仿宋_GB2312"/>
          <w:color w:val="000000"/>
          <w:kern w:val="0"/>
          <w:sz w:val="32"/>
          <w:highlight w:val="none"/>
          <w:u w:val="none"/>
        </w:rPr>
        <w:t>技管理部门推荐；</w:t>
      </w:r>
      <w:r>
        <w:rPr>
          <w:rFonts w:hint="eastAsia" w:ascii="仿宋_GB2312" w:hAnsi="仿宋_GB2312" w:eastAsia="仿宋_GB2312" w:cs="仿宋_GB2312"/>
          <w:sz w:val="32"/>
          <w:highlight w:val="none"/>
          <w:u w:val="none"/>
        </w:rPr>
        <w:t>市属卫生系统的申报单位，还须报送市卫健委签署审核意见；</w:t>
      </w:r>
      <w:r>
        <w:rPr>
          <w:rFonts w:hint="eastAsia" w:ascii="仿宋_GB2312" w:hAnsi="仿宋_GB2312" w:eastAsia="仿宋_GB2312" w:cs="仿宋_GB2312"/>
          <w:color w:val="000000"/>
          <w:kern w:val="0"/>
          <w:sz w:val="32"/>
          <w:highlight w:val="none"/>
          <w:u w:val="none"/>
        </w:rPr>
        <w:t>驻邕大专院校、科研院所申报的项目，需经过申报单位科技处审核推荐</w:t>
      </w:r>
      <w:r>
        <w:rPr>
          <w:rFonts w:hint="eastAsia" w:ascii="仿宋_GB2312" w:hAnsi="仿宋_GB2312" w:eastAsia="仿宋_GB2312" w:cs="仿宋_GB2312"/>
          <w:sz w:val="32"/>
          <w:highlight w:val="none"/>
          <w:u w:val="none"/>
        </w:rPr>
        <w:t>。申报书经项目组成员签字、申报单位负责人签字并加盖单位公章，连同项目可行性报告、申报附件等完备的项目纸质申报材料一式3份（加盖企业公章），报送至材料接收指定地点。</w:t>
      </w:r>
    </w:p>
    <w:p>
      <w:pPr>
        <w:spacing w:line="520" w:lineRule="exact"/>
        <w:ind w:firstLine="640" w:firstLineChars="200"/>
        <w:outlineLvl w:val="0"/>
        <w:rPr>
          <w:rFonts w:ascii="Times New Roman" w:hAnsi="Times New Roman" w:eastAsia="黑体" w:cs="Times New Roman"/>
          <w:sz w:val="32"/>
          <w:highlight w:val="none"/>
          <w:u w:val="none"/>
        </w:rPr>
      </w:pPr>
      <w:bookmarkStart w:id="12" w:name="_Toc56612090"/>
      <w:r>
        <w:rPr>
          <w:rFonts w:ascii="Times New Roman" w:hAnsi="Times New Roman" w:eastAsia="黑体" w:cs="Times New Roman"/>
          <w:sz w:val="32"/>
          <w:highlight w:val="none"/>
          <w:u w:val="none"/>
        </w:rPr>
        <w:t>四、申报项目需要提供的材料和要求</w:t>
      </w:r>
      <w:bookmarkEnd w:id="12"/>
    </w:p>
    <w:p>
      <w:pPr>
        <w:spacing w:line="520" w:lineRule="exact"/>
        <w:ind w:firstLine="640" w:firstLineChars="200"/>
        <w:outlineLvl w:val="1"/>
        <w:rPr>
          <w:rFonts w:ascii="Times New Roman" w:hAnsi="Times New Roman" w:eastAsia="楷体_GB2312" w:cs="Times New Roman"/>
          <w:sz w:val="32"/>
          <w:highlight w:val="none"/>
          <w:u w:val="none"/>
        </w:rPr>
      </w:pPr>
      <w:bookmarkStart w:id="13" w:name="_Toc56612091"/>
      <w:r>
        <w:rPr>
          <w:rFonts w:ascii="Times New Roman" w:hAnsi="Times New Roman" w:eastAsia="楷体_GB2312" w:cs="Times New Roman"/>
          <w:sz w:val="32"/>
          <w:highlight w:val="none"/>
          <w:u w:val="none"/>
        </w:rPr>
        <w:t>（一）申报项目需要提供的材料</w:t>
      </w:r>
      <w:bookmarkEnd w:id="13"/>
    </w:p>
    <w:p>
      <w:pPr>
        <w:overflowPunct w:val="0"/>
        <w:autoSpaceDE w:val="0"/>
        <w:autoSpaceDN w:val="0"/>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w:t>
      </w:r>
      <w:r>
        <w:rPr>
          <w:rFonts w:hint="eastAsia" w:ascii="仿宋_GB2312" w:hAnsi="仿宋_GB2312" w:eastAsia="仿宋_GB2312" w:cs="仿宋_GB2312"/>
          <w:sz w:val="32"/>
          <w:szCs w:val="32"/>
          <w:highlight w:val="none"/>
          <w:u w:val="none"/>
          <w:lang w:eastAsia="zh-CN"/>
        </w:rPr>
        <w:t>南宁市科技</w:t>
      </w:r>
      <w:r>
        <w:rPr>
          <w:rFonts w:hint="eastAsia" w:ascii="仿宋_GB2312" w:hAnsi="仿宋_GB2312" w:eastAsia="仿宋_GB2312" w:cs="仿宋_GB2312"/>
          <w:sz w:val="32"/>
          <w:szCs w:val="32"/>
          <w:highlight w:val="none"/>
          <w:u w:val="none"/>
        </w:rPr>
        <w:t>计划项目申报书》。</w:t>
      </w:r>
    </w:p>
    <w:p>
      <w:pPr>
        <w:overflowPunct w:val="0"/>
        <w:autoSpaceDE w:val="0"/>
        <w:autoSpaceDN w:val="0"/>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w:t>
      </w:r>
      <w:r>
        <w:rPr>
          <w:rFonts w:hint="eastAsia" w:ascii="仿宋_GB2312" w:hAnsi="仿宋_GB2312" w:eastAsia="仿宋_GB2312" w:cs="仿宋_GB2312"/>
          <w:sz w:val="32"/>
          <w:szCs w:val="32"/>
          <w:highlight w:val="none"/>
          <w:u w:val="none"/>
          <w:lang w:eastAsia="zh-CN"/>
        </w:rPr>
        <w:t>南宁市科技</w:t>
      </w:r>
      <w:r>
        <w:rPr>
          <w:rFonts w:hint="eastAsia" w:ascii="仿宋_GB2312" w:hAnsi="仿宋_GB2312" w:eastAsia="仿宋_GB2312" w:cs="仿宋_GB2312"/>
          <w:sz w:val="32"/>
          <w:szCs w:val="32"/>
          <w:highlight w:val="none"/>
          <w:u w:val="none"/>
        </w:rPr>
        <w:t>计划项目可行性报告》。</w:t>
      </w:r>
    </w:p>
    <w:p>
      <w:pPr>
        <w:overflowPunct w:val="0"/>
        <w:autoSpaceDE w:val="0"/>
        <w:autoSpaceDN w:val="0"/>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3. 项目申报附件。具体见申报书格式中的附件清单。</w:t>
      </w:r>
    </w:p>
    <w:p>
      <w:pPr>
        <w:overflowPunct w:val="0"/>
        <w:autoSpaceDE w:val="0"/>
        <w:autoSpaceDN w:val="0"/>
        <w:spacing w:line="560" w:lineRule="exact"/>
        <w:ind w:firstLine="640" w:firstLineChars="200"/>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highlight w:val="none"/>
          <w:u w:val="none"/>
        </w:rPr>
        <w:t>申报单位要根据实际提供</w:t>
      </w:r>
      <w:r>
        <w:rPr>
          <w:rFonts w:hint="eastAsia" w:ascii="仿宋_GB2312" w:hAnsi="仿宋_GB2312" w:eastAsia="仿宋_GB2312" w:cs="仿宋_GB2312"/>
          <w:sz w:val="32"/>
          <w:highlight w:val="none"/>
          <w:u w:val="none"/>
          <w:lang w:eastAsia="zh-CN"/>
        </w:rPr>
        <w:t>上述</w:t>
      </w:r>
      <w:r>
        <w:rPr>
          <w:rFonts w:hint="eastAsia" w:ascii="仿宋_GB2312" w:hAnsi="仿宋_GB2312" w:eastAsia="仿宋_GB2312" w:cs="仿宋_GB2312"/>
          <w:sz w:val="32"/>
          <w:highlight w:val="none"/>
          <w:u w:val="none"/>
        </w:rPr>
        <w:t>申报书及附件材料。</w:t>
      </w:r>
      <w:r>
        <w:rPr>
          <w:rFonts w:hint="eastAsia" w:ascii="仿宋_GB2312" w:hAnsi="仿宋_GB2312" w:eastAsia="仿宋_GB2312" w:cs="仿宋_GB2312"/>
          <w:color w:val="auto"/>
          <w:sz w:val="32"/>
          <w:highlight w:val="none"/>
          <w:u w:val="none"/>
          <w:lang w:eastAsia="zh-CN"/>
        </w:rPr>
        <w:t>按以下要求，除</w:t>
      </w:r>
      <w:r>
        <w:rPr>
          <w:rFonts w:hint="eastAsia" w:ascii="仿宋_GB2312" w:hAnsi="仿宋_GB2312" w:eastAsia="仿宋_GB2312" w:cs="仿宋_GB2312"/>
          <w:color w:val="auto"/>
          <w:sz w:val="32"/>
          <w:highlight w:val="none"/>
          <w:u w:val="none"/>
        </w:rPr>
        <w:t>网上提交材料外，</w:t>
      </w:r>
      <w:r>
        <w:rPr>
          <w:rFonts w:hint="eastAsia" w:ascii="仿宋_GB2312" w:hAnsi="仿宋_GB2312" w:eastAsia="仿宋_GB2312" w:cs="仿宋_GB2312"/>
          <w:color w:val="auto"/>
          <w:sz w:val="32"/>
          <w:highlight w:val="none"/>
          <w:u w:val="none"/>
          <w:lang w:eastAsia="zh-CN"/>
        </w:rPr>
        <w:t>同时</w:t>
      </w:r>
      <w:r>
        <w:rPr>
          <w:rFonts w:hint="eastAsia" w:ascii="仿宋_GB2312" w:hAnsi="仿宋_GB2312" w:eastAsia="仿宋_GB2312" w:cs="仿宋_GB2312"/>
          <w:color w:val="auto"/>
          <w:sz w:val="32"/>
          <w:highlight w:val="none"/>
          <w:u w:val="none"/>
        </w:rPr>
        <w:t>提交纸质申报材料</w:t>
      </w:r>
      <w:r>
        <w:rPr>
          <w:rFonts w:hint="eastAsia" w:ascii="仿宋_GB2312" w:hAnsi="仿宋_GB2312" w:eastAsia="仿宋_GB2312" w:cs="仿宋_GB2312"/>
          <w:color w:val="auto"/>
          <w:sz w:val="32"/>
          <w:highlight w:val="none"/>
          <w:u w:val="none"/>
          <w:lang w:eastAsia="zh-CN"/>
        </w:rPr>
        <w:t>。</w:t>
      </w:r>
    </w:p>
    <w:p>
      <w:pPr>
        <w:spacing w:line="520" w:lineRule="exact"/>
        <w:ind w:left="420" w:leftChars="200"/>
        <w:outlineLvl w:val="1"/>
        <w:rPr>
          <w:rFonts w:ascii="Times New Roman" w:hAnsi="Times New Roman" w:eastAsia="楷体_GB2312" w:cs="Times New Roman"/>
          <w:sz w:val="32"/>
          <w:highlight w:val="none"/>
          <w:u w:val="none"/>
        </w:rPr>
      </w:pPr>
      <w:bookmarkStart w:id="14" w:name="_Toc56612092"/>
      <w:r>
        <w:rPr>
          <w:rFonts w:ascii="Times New Roman" w:hAnsi="Times New Roman" w:eastAsia="楷体_GB2312" w:cs="Times New Roman"/>
          <w:sz w:val="32"/>
          <w:highlight w:val="none"/>
          <w:u w:val="none"/>
        </w:rPr>
        <w:t>（二）申报项目材料的打印、装订等要求</w:t>
      </w:r>
      <w:bookmarkEnd w:id="14"/>
    </w:p>
    <w:p>
      <w:pPr>
        <w:spacing w:line="52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1.申报项目材料统一用A4纸打印，装订成一册，装订顺序为《项目申报书》→《项目可行性报告》→项目申报附件材料（按顺序进行排列装订）。</w:t>
      </w:r>
    </w:p>
    <w:p>
      <w:pPr>
        <w:spacing w:line="52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2.申报项目材料打印、装订必须符合存档要求，不允许用塑料夹、皮包装，封面（首页）必须为纸质且内容格式与《项目申报书》封面一致。</w:t>
      </w:r>
    </w:p>
    <w:p>
      <w:pPr>
        <w:spacing w:line="52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3.申报项目材料不予退还，请自行留存。</w:t>
      </w:r>
    </w:p>
    <w:p>
      <w:pPr>
        <w:spacing w:line="520" w:lineRule="exact"/>
        <w:ind w:firstLine="640" w:firstLineChars="200"/>
        <w:outlineLvl w:val="1"/>
        <w:rPr>
          <w:rFonts w:ascii="Times New Roman" w:hAnsi="Times New Roman" w:eastAsia="楷体_GB2312" w:cs="Times New Roman"/>
          <w:sz w:val="32"/>
          <w:highlight w:val="none"/>
          <w:u w:val="none"/>
        </w:rPr>
      </w:pPr>
      <w:bookmarkStart w:id="15" w:name="_Toc56612093"/>
      <w:r>
        <w:rPr>
          <w:rFonts w:ascii="Times New Roman" w:hAnsi="Times New Roman" w:eastAsia="楷体_GB2312" w:cs="Times New Roman"/>
          <w:sz w:val="32"/>
          <w:highlight w:val="none"/>
          <w:u w:val="none"/>
        </w:rPr>
        <w:t>（三）申报项目材料的份数</w:t>
      </w:r>
      <w:bookmarkEnd w:id="15"/>
    </w:p>
    <w:p>
      <w:pPr>
        <w:spacing w:line="52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申报项目材料：项目材料一式3份。申报项目材料至少有1份原件（在申报书封面右上角标明“原件”2字）。</w:t>
      </w:r>
    </w:p>
    <w:p>
      <w:pPr>
        <w:widowControl/>
        <w:spacing w:line="560" w:lineRule="exact"/>
        <w:ind w:firstLine="640" w:firstLineChars="200"/>
        <w:rPr>
          <w:rFonts w:ascii="楷体_GB2312" w:hAnsi="楷体_GB2312" w:eastAsia="楷体_GB2312" w:cs="楷体_GB2312"/>
          <w:b w:val="0"/>
          <w:bCs w:val="0"/>
          <w:sz w:val="32"/>
          <w:szCs w:val="32"/>
          <w:highlight w:val="none"/>
          <w:u w:val="none"/>
        </w:rPr>
      </w:pPr>
      <w:r>
        <w:rPr>
          <w:rFonts w:hint="eastAsia" w:ascii="楷体_GB2312" w:hAnsi="楷体_GB2312" w:eastAsia="楷体_GB2312" w:cs="楷体_GB2312"/>
          <w:b w:val="0"/>
          <w:bCs w:val="0"/>
          <w:sz w:val="32"/>
          <w:szCs w:val="32"/>
          <w:highlight w:val="none"/>
          <w:u w:val="none"/>
        </w:rPr>
        <w:t>（</w:t>
      </w:r>
      <w:r>
        <w:rPr>
          <w:rFonts w:hint="eastAsia" w:ascii="楷体_GB2312" w:hAnsi="楷体_GB2312" w:eastAsia="楷体_GB2312" w:cs="楷体_GB2312"/>
          <w:b w:val="0"/>
          <w:bCs w:val="0"/>
          <w:sz w:val="32"/>
          <w:szCs w:val="32"/>
          <w:highlight w:val="none"/>
          <w:u w:val="none"/>
          <w:lang w:eastAsia="zh-CN"/>
        </w:rPr>
        <w:t>四</w:t>
      </w:r>
      <w:r>
        <w:rPr>
          <w:rFonts w:hint="eastAsia" w:ascii="楷体_GB2312" w:hAnsi="楷体_GB2312" w:eastAsia="楷体_GB2312" w:cs="楷体_GB2312"/>
          <w:b w:val="0"/>
          <w:bCs w:val="0"/>
          <w:sz w:val="32"/>
          <w:szCs w:val="32"/>
          <w:highlight w:val="none"/>
          <w:u w:val="none"/>
        </w:rPr>
        <w:t>）申报项目材料的真实性要求</w:t>
      </w:r>
    </w:p>
    <w:p>
      <w:pPr>
        <w:overflowPunct w:val="0"/>
        <w:autoSpaceDE w:val="0"/>
        <w:autoSpaceDN w:val="0"/>
        <w:spacing w:line="560" w:lineRule="exact"/>
        <w:ind w:firstLine="640" w:firstLineChars="200"/>
        <w:rPr>
          <w:rFonts w:hint="eastAsia"/>
          <w:highlight w:val="none"/>
          <w:u w:val="none"/>
        </w:rPr>
      </w:pPr>
      <w:r>
        <w:rPr>
          <w:rFonts w:ascii="Times New Roman" w:hAnsi="Times New Roman" w:eastAsia="仿宋_GB2312" w:cs="Times New Roman"/>
          <w:sz w:val="32"/>
          <w:szCs w:val="32"/>
          <w:highlight w:val="none"/>
          <w:u w:val="none"/>
        </w:rPr>
        <w:t>申报单位对项目申报材料的真实性负责。属于保密的材料，按有关规定执行</w:t>
      </w:r>
      <w:r>
        <w:rPr>
          <w:rFonts w:hint="default" w:ascii="Times New Roman" w:hAnsi="Times New Roman" w:eastAsia="仿宋_GB2312" w:cs="Times New Roman"/>
          <w:sz w:val="32"/>
          <w:szCs w:val="32"/>
          <w:highlight w:val="none"/>
          <w:u w:val="none"/>
          <w:lang w:eastAsia="zh-CN"/>
        </w:rPr>
        <w:t>，不能在线进行涉密项目申报</w:t>
      </w:r>
      <w:r>
        <w:rPr>
          <w:rFonts w:ascii="Times New Roman" w:hAnsi="Times New Roman" w:eastAsia="仿宋_GB2312" w:cs="Times New Roman"/>
          <w:sz w:val="32"/>
          <w:szCs w:val="32"/>
          <w:highlight w:val="none"/>
          <w:u w:val="none"/>
        </w:rPr>
        <w:t>。</w:t>
      </w:r>
    </w:p>
    <w:p>
      <w:pPr>
        <w:numPr>
          <w:ilvl w:val="-1"/>
          <w:numId w:val="0"/>
        </w:numPr>
        <w:spacing w:line="520" w:lineRule="exact"/>
        <w:ind w:left="630" w:firstLine="0" w:firstLineChars="0"/>
        <w:outlineLvl w:val="0"/>
        <w:rPr>
          <w:rFonts w:ascii="Times New Roman" w:hAnsi="Times New Roman" w:eastAsia="黑体" w:cs="Times New Roman"/>
          <w:sz w:val="32"/>
          <w:highlight w:val="none"/>
          <w:u w:val="none"/>
        </w:rPr>
      </w:pPr>
      <w:bookmarkStart w:id="16" w:name="_Toc56612094"/>
      <w:r>
        <w:rPr>
          <w:rFonts w:hint="eastAsia" w:ascii="Times New Roman" w:hAnsi="Times New Roman" w:eastAsia="黑体" w:cs="Times New Roman"/>
          <w:sz w:val="32"/>
          <w:highlight w:val="none"/>
          <w:u w:val="none"/>
          <w:lang w:eastAsia="zh-CN"/>
        </w:rPr>
        <w:t>四、</w:t>
      </w:r>
      <w:r>
        <w:rPr>
          <w:rFonts w:ascii="Times New Roman" w:hAnsi="Times New Roman" w:eastAsia="黑体" w:cs="Times New Roman"/>
          <w:sz w:val="32"/>
          <w:highlight w:val="none"/>
          <w:u w:val="none"/>
        </w:rPr>
        <w:t>项目申报受理的具体安排</w:t>
      </w:r>
      <w:bookmarkEnd w:id="16"/>
    </w:p>
    <w:p>
      <w:pPr>
        <w:spacing w:line="520" w:lineRule="exact"/>
        <w:ind w:firstLine="640" w:firstLineChars="200"/>
        <w:outlineLvl w:val="1"/>
        <w:rPr>
          <w:rFonts w:ascii="Times New Roman" w:hAnsi="Times New Roman" w:eastAsia="楷体_GB2312" w:cs="Times New Roman"/>
          <w:sz w:val="32"/>
          <w:highlight w:val="none"/>
          <w:u w:val="none"/>
        </w:rPr>
      </w:pPr>
      <w:bookmarkStart w:id="17" w:name="_Toc56612095"/>
      <w:r>
        <w:rPr>
          <w:rFonts w:ascii="Times New Roman" w:hAnsi="Times New Roman" w:eastAsia="楷体_GB2312" w:cs="Times New Roman"/>
          <w:sz w:val="32"/>
          <w:highlight w:val="none"/>
          <w:u w:val="none"/>
        </w:rPr>
        <w:t>（一）申报时间</w:t>
      </w:r>
      <w:bookmarkEnd w:id="17"/>
      <w:r>
        <w:rPr>
          <w:rFonts w:ascii="Times New Roman" w:hAnsi="Times New Roman" w:eastAsia="楷体_GB2312" w:cs="Times New Roman"/>
          <w:sz w:val="32"/>
          <w:highlight w:val="none"/>
          <w:u w:val="none"/>
        </w:rPr>
        <w:t xml:space="preserve"> </w:t>
      </w:r>
    </w:p>
    <w:p>
      <w:pPr>
        <w:spacing w:line="520" w:lineRule="exact"/>
        <w:ind w:firstLine="640" w:firstLineChars="200"/>
        <w:rPr>
          <w:rFonts w:hint="eastAsia" w:ascii="仿宋_GB2312" w:hAnsi="仿宋_GB2312" w:eastAsia="仿宋_GB2312" w:cs="仿宋_GB2312"/>
          <w:sz w:val="32"/>
          <w:highlight w:val="none"/>
          <w:u w:val="none"/>
        </w:rPr>
      </w:pPr>
      <w:r>
        <w:rPr>
          <w:rFonts w:hint="eastAsia" w:ascii="仿宋_GB2312" w:hAnsi="仿宋_GB2312" w:eastAsia="仿宋_GB2312" w:cs="仿宋_GB2312"/>
          <w:color w:val="000000"/>
          <w:sz w:val="32"/>
          <w:highlight w:val="none"/>
          <w:u w:val="none"/>
        </w:rPr>
        <w:t>202</w:t>
      </w:r>
      <w:r>
        <w:rPr>
          <w:rFonts w:hint="eastAsia" w:ascii="仿宋_GB2312" w:hAnsi="仿宋_GB2312" w:eastAsia="仿宋_GB2312" w:cs="仿宋_GB2312"/>
          <w:color w:val="000000"/>
          <w:sz w:val="32"/>
          <w:highlight w:val="none"/>
          <w:u w:val="none"/>
          <w:lang w:val="en-US" w:eastAsia="zh-CN"/>
        </w:rPr>
        <w:t>2</w:t>
      </w:r>
      <w:r>
        <w:rPr>
          <w:rFonts w:hint="eastAsia" w:ascii="仿宋_GB2312" w:hAnsi="仿宋_GB2312" w:eastAsia="仿宋_GB2312" w:cs="仿宋_GB2312"/>
          <w:color w:val="000000"/>
          <w:sz w:val="32"/>
          <w:highlight w:val="none"/>
          <w:u w:val="none"/>
        </w:rPr>
        <w:t>年</w:t>
      </w:r>
      <w:r>
        <w:rPr>
          <w:rFonts w:hint="eastAsia" w:ascii="仿宋_GB2312" w:hAnsi="仿宋_GB2312" w:eastAsia="仿宋_GB2312" w:cs="仿宋_GB2312"/>
          <w:sz w:val="32"/>
          <w:highlight w:val="none"/>
          <w:u w:val="none"/>
        </w:rPr>
        <w:t>项目集中受理时间为：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2022年3月4</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highlight w:val="none"/>
          <w:u w:val="none"/>
        </w:rPr>
        <w:t>。</w:t>
      </w:r>
    </w:p>
    <w:p>
      <w:pPr>
        <w:numPr>
          <w:ilvl w:val="0"/>
          <w:numId w:val="1"/>
        </w:numPr>
        <w:spacing w:line="520" w:lineRule="exact"/>
        <w:ind w:left="-10" w:firstLine="640"/>
        <w:outlineLvl w:val="1"/>
        <w:rPr>
          <w:rFonts w:hint="eastAsia" w:ascii="仿宋_GB2312" w:hAnsi="仿宋_GB2312" w:eastAsia="仿宋_GB2312" w:cs="仿宋_GB2312"/>
          <w:sz w:val="32"/>
          <w:szCs w:val="32"/>
          <w:highlight w:val="none"/>
          <w:u w:val="none"/>
        </w:rPr>
      </w:pPr>
      <w:bookmarkStart w:id="18" w:name="_Toc56612096"/>
      <w:r>
        <w:rPr>
          <w:rFonts w:ascii="Times New Roman" w:hAnsi="Times New Roman" w:eastAsia="楷体_GB2312" w:cs="Times New Roman"/>
          <w:sz w:val="32"/>
          <w:highlight w:val="none"/>
          <w:u w:val="none"/>
        </w:rPr>
        <w:t>业务咨询方式</w:t>
      </w:r>
      <w:bookmarkEnd w:id="18"/>
      <w:r>
        <w:rPr>
          <w:rFonts w:hint="eastAsia" w:ascii="Times New Roman" w:hAnsi="Times New Roman" w:eastAsia="楷体_GB2312" w:cs="Times New Roman"/>
          <w:sz w:val="32"/>
          <w:highlight w:val="none"/>
          <w:u w:val="none"/>
          <w:lang w:eastAsia="zh-CN"/>
        </w:rPr>
        <w:t>和电子邮箱</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1644"/>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hint="eastAsia" w:ascii="Times New Roman" w:hAnsi="Times New Roman" w:eastAsia="仿宋_GB2312"/>
                <w:sz w:val="32"/>
                <w:szCs w:val="32"/>
                <w:vertAlign w:val="baseline"/>
                <w:lang w:eastAsia="zh-CN"/>
              </w:rPr>
            </w:pPr>
            <w:r>
              <w:rPr>
                <w:rFonts w:hint="eastAsia" w:ascii="Times New Roman" w:hAnsi="Times New Roman" w:eastAsia="仿宋_GB2312"/>
                <w:sz w:val="32"/>
                <w:szCs w:val="32"/>
                <w:vertAlign w:val="baseline"/>
                <w:lang w:eastAsia="zh-CN"/>
              </w:rPr>
              <w:t>业务科室</w:t>
            </w:r>
          </w:p>
        </w:tc>
        <w:tc>
          <w:tcPr>
            <w:tcW w:w="1644" w:type="dxa"/>
          </w:tcPr>
          <w:p>
            <w:pPr>
              <w:pStyle w:val="7"/>
              <w:spacing w:line="600" w:lineRule="exact"/>
              <w:jc w:val="center"/>
              <w:rPr>
                <w:rFonts w:hint="eastAsia" w:ascii="Times New Roman" w:hAnsi="Times New Roman" w:eastAsia="仿宋_GB2312"/>
                <w:sz w:val="32"/>
                <w:szCs w:val="32"/>
                <w:vertAlign w:val="baseline"/>
                <w:lang w:eastAsia="zh-CN"/>
              </w:rPr>
            </w:pPr>
            <w:r>
              <w:rPr>
                <w:rFonts w:hint="eastAsia" w:ascii="Times New Roman" w:hAnsi="Times New Roman" w:eastAsia="仿宋_GB2312"/>
                <w:sz w:val="32"/>
                <w:szCs w:val="32"/>
                <w:vertAlign w:val="baseline"/>
                <w:lang w:eastAsia="zh-CN"/>
              </w:rPr>
              <w:t>联系电话</w:t>
            </w:r>
          </w:p>
        </w:tc>
        <w:tc>
          <w:tcPr>
            <w:tcW w:w="3249" w:type="dxa"/>
          </w:tcPr>
          <w:p>
            <w:pPr>
              <w:pStyle w:val="7"/>
              <w:spacing w:line="600" w:lineRule="exact"/>
              <w:jc w:val="both"/>
              <w:rPr>
                <w:rFonts w:hint="eastAsia" w:ascii="Times New Roman" w:hAnsi="Times New Roman" w:eastAsia="仿宋_GB2312"/>
                <w:sz w:val="32"/>
                <w:szCs w:val="32"/>
                <w:vertAlign w:val="baseline"/>
                <w:lang w:eastAsia="zh-CN"/>
              </w:rPr>
            </w:pPr>
            <w:r>
              <w:rPr>
                <w:rFonts w:hint="eastAsia" w:ascii="Times New Roman" w:hAnsi="Times New Roman" w:eastAsia="仿宋_GB2312"/>
                <w:sz w:val="32"/>
                <w:szCs w:val="32"/>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167" w:type="dxa"/>
          </w:tcPr>
          <w:p>
            <w:pPr>
              <w:pStyle w:val="7"/>
              <w:spacing w:line="600" w:lineRule="exact"/>
              <w:jc w:val="center"/>
              <w:rPr>
                <w:rFonts w:ascii="Times New Roman" w:hAnsi="Times New Roman" w:eastAsia="仿宋_GB2312"/>
                <w:sz w:val="32"/>
                <w:szCs w:val="32"/>
                <w:vertAlign w:val="baseline"/>
              </w:rPr>
            </w:pPr>
            <w:r>
              <w:rPr>
                <w:rFonts w:ascii="Times New Roman" w:hAnsi="Times New Roman" w:eastAsia="仿宋_GB2312"/>
                <w:sz w:val="32"/>
                <w:szCs w:val="32"/>
              </w:rPr>
              <w:t>发展规划与监督科</w:t>
            </w:r>
          </w:p>
        </w:tc>
        <w:tc>
          <w:tcPr>
            <w:tcW w:w="1644" w:type="dxa"/>
          </w:tcPr>
          <w:p>
            <w:pPr>
              <w:pStyle w:val="7"/>
              <w:spacing w:line="600" w:lineRule="exact"/>
              <w:jc w:val="center"/>
              <w:rPr>
                <w:rFonts w:ascii="Times New Roman" w:hAnsi="Times New Roman" w:eastAsia="仿宋_GB2312"/>
                <w:sz w:val="32"/>
                <w:szCs w:val="32"/>
              </w:rPr>
            </w:pPr>
            <w:r>
              <w:rPr>
                <w:rFonts w:ascii="Times New Roman" w:hAnsi="Times New Roman" w:eastAsia="仿宋_GB2312"/>
                <w:sz w:val="32"/>
                <w:szCs w:val="32"/>
              </w:rPr>
              <w:t>5533812</w:t>
            </w:r>
          </w:p>
        </w:tc>
        <w:tc>
          <w:tcPr>
            <w:tcW w:w="3249" w:type="dxa"/>
          </w:tcPr>
          <w:p>
            <w:pPr>
              <w:pStyle w:val="7"/>
              <w:spacing w:line="600" w:lineRule="exact"/>
              <w:jc w:val="both"/>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ascii="Times New Roman" w:hAnsi="Times New Roman" w:eastAsia="仿宋_GB2312"/>
                <w:sz w:val="32"/>
                <w:szCs w:val="32"/>
                <w:vertAlign w:val="baseline"/>
              </w:rPr>
            </w:pPr>
            <w:r>
              <w:rPr>
                <w:rFonts w:ascii="Times New Roman" w:hAnsi="Times New Roman" w:eastAsia="仿宋_GB2312"/>
                <w:sz w:val="32"/>
                <w:szCs w:val="32"/>
              </w:rPr>
              <w:t>高新技术科</w:t>
            </w:r>
          </w:p>
        </w:tc>
        <w:tc>
          <w:tcPr>
            <w:tcW w:w="1644" w:type="dxa"/>
          </w:tcPr>
          <w:p>
            <w:pPr>
              <w:pStyle w:val="7"/>
              <w:spacing w:line="6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5533813</w:t>
            </w:r>
          </w:p>
        </w:tc>
        <w:tc>
          <w:tcPr>
            <w:tcW w:w="3249" w:type="dxa"/>
          </w:tcPr>
          <w:p>
            <w:pPr>
              <w:pStyle w:val="7"/>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nnkjjgxkxm@163.com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ascii="Times New Roman" w:hAnsi="Times New Roman" w:eastAsia="仿宋_GB2312"/>
                <w:sz w:val="32"/>
                <w:szCs w:val="32"/>
                <w:vertAlign w:val="baseline"/>
              </w:rPr>
            </w:pPr>
            <w:r>
              <w:rPr>
                <w:rFonts w:ascii="Times New Roman" w:hAnsi="Times New Roman" w:eastAsia="仿宋_GB2312"/>
                <w:sz w:val="32"/>
                <w:szCs w:val="32"/>
              </w:rPr>
              <w:t>农业农村科技科</w:t>
            </w:r>
          </w:p>
        </w:tc>
        <w:tc>
          <w:tcPr>
            <w:tcW w:w="1644" w:type="dxa"/>
          </w:tcPr>
          <w:p>
            <w:pPr>
              <w:pStyle w:val="7"/>
              <w:spacing w:line="6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5533815</w:t>
            </w:r>
          </w:p>
        </w:tc>
        <w:tc>
          <w:tcPr>
            <w:tcW w:w="3249" w:type="dxa"/>
            <w:vAlign w:val="center"/>
          </w:tcPr>
          <w:p>
            <w:pPr>
              <w:pStyle w:val="7"/>
              <w:spacing w:line="600" w:lineRule="exact"/>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nck5533815@163.com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ascii="Times New Roman" w:hAnsi="Times New Roman" w:eastAsia="仿宋_GB2312"/>
                <w:sz w:val="32"/>
                <w:szCs w:val="32"/>
                <w:vertAlign w:val="baseline"/>
              </w:rPr>
            </w:pPr>
            <w:r>
              <w:rPr>
                <w:rFonts w:ascii="Times New Roman" w:hAnsi="Times New Roman" w:eastAsia="仿宋_GB2312"/>
                <w:sz w:val="32"/>
                <w:szCs w:val="32"/>
              </w:rPr>
              <w:t>政策法规与社会发展科</w:t>
            </w:r>
          </w:p>
        </w:tc>
        <w:tc>
          <w:tcPr>
            <w:tcW w:w="1644" w:type="dxa"/>
          </w:tcPr>
          <w:p>
            <w:pPr>
              <w:pStyle w:val="7"/>
              <w:spacing w:line="6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5533819</w:t>
            </w:r>
          </w:p>
        </w:tc>
        <w:tc>
          <w:tcPr>
            <w:tcW w:w="3249" w:type="dxa"/>
          </w:tcPr>
          <w:p>
            <w:pPr>
              <w:pStyle w:val="7"/>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lang w:val="en-US" w:eastAsia="zh-CN"/>
              </w:rPr>
              <w:t>zhengsheke5533819@126.com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ascii="Times New Roman" w:hAnsi="Times New Roman" w:eastAsia="仿宋_GB2312"/>
                <w:sz w:val="32"/>
                <w:szCs w:val="32"/>
              </w:rPr>
            </w:pPr>
            <w:r>
              <w:rPr>
                <w:rFonts w:ascii="Times New Roman" w:hAnsi="Times New Roman" w:eastAsia="仿宋_GB2312"/>
                <w:sz w:val="32"/>
                <w:szCs w:val="32"/>
              </w:rPr>
              <w:t>成果转化与区域创新科</w:t>
            </w:r>
          </w:p>
        </w:tc>
        <w:tc>
          <w:tcPr>
            <w:tcW w:w="1644" w:type="dxa"/>
          </w:tcPr>
          <w:p>
            <w:pPr>
              <w:pStyle w:val="7"/>
              <w:spacing w:line="6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5533816</w:t>
            </w:r>
          </w:p>
        </w:tc>
        <w:tc>
          <w:tcPr>
            <w:tcW w:w="3249" w:type="dxa"/>
          </w:tcPr>
          <w:p>
            <w:pPr>
              <w:pStyle w:val="7"/>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nn5533816@163.com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ascii="Times New Roman" w:hAnsi="Times New Roman" w:eastAsia="仿宋_GB2312"/>
                <w:sz w:val="32"/>
                <w:szCs w:val="32"/>
              </w:rPr>
            </w:pPr>
            <w:r>
              <w:rPr>
                <w:rFonts w:ascii="Times New Roman" w:hAnsi="Times New Roman" w:eastAsia="仿宋_GB2312"/>
                <w:sz w:val="32"/>
                <w:szCs w:val="32"/>
              </w:rPr>
              <w:t>资源配置与管理科</w:t>
            </w:r>
          </w:p>
        </w:tc>
        <w:tc>
          <w:tcPr>
            <w:tcW w:w="1644" w:type="dxa"/>
          </w:tcPr>
          <w:p>
            <w:pPr>
              <w:pStyle w:val="7"/>
              <w:spacing w:line="6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5533811</w:t>
            </w:r>
          </w:p>
        </w:tc>
        <w:tc>
          <w:tcPr>
            <w:tcW w:w="3249" w:type="dxa"/>
          </w:tcPr>
          <w:p>
            <w:pPr>
              <w:pStyle w:val="7"/>
              <w:spacing w:line="600" w:lineRule="exact"/>
              <w:jc w:val="both"/>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7" w:type="dxa"/>
          </w:tcPr>
          <w:p>
            <w:pPr>
              <w:pStyle w:val="7"/>
              <w:spacing w:line="600" w:lineRule="exact"/>
              <w:jc w:val="center"/>
              <w:rPr>
                <w:rFonts w:ascii="Times New Roman" w:hAnsi="Times New Roman" w:eastAsia="仿宋_GB2312"/>
                <w:sz w:val="32"/>
                <w:szCs w:val="32"/>
              </w:rPr>
            </w:pPr>
            <w:r>
              <w:rPr>
                <w:rFonts w:ascii="Times New Roman" w:hAnsi="Times New Roman" w:eastAsia="仿宋_GB2312"/>
                <w:sz w:val="32"/>
                <w:szCs w:val="32"/>
              </w:rPr>
              <w:t>外国专家服务与引进智力科</w:t>
            </w:r>
          </w:p>
        </w:tc>
        <w:tc>
          <w:tcPr>
            <w:tcW w:w="1644" w:type="dxa"/>
          </w:tcPr>
          <w:p>
            <w:pPr>
              <w:pStyle w:val="7"/>
              <w:spacing w:line="6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5533963</w:t>
            </w:r>
          </w:p>
        </w:tc>
        <w:tc>
          <w:tcPr>
            <w:tcW w:w="3249" w:type="dxa"/>
          </w:tcPr>
          <w:p>
            <w:pPr>
              <w:pStyle w:val="7"/>
              <w:spacing w:line="600" w:lineRule="exact"/>
              <w:jc w:val="both"/>
              <w:rPr>
                <w:rFonts w:ascii="Times New Roman" w:hAnsi="Times New Roman" w:eastAsia="仿宋_GB2312"/>
                <w:sz w:val="32"/>
                <w:szCs w:val="32"/>
              </w:rPr>
            </w:pPr>
            <w:r>
              <w:rPr>
                <w:rFonts w:hint="eastAsia" w:ascii="Times New Roman" w:hAnsi="Times New Roman" w:eastAsia="仿宋_GB2312"/>
                <w:sz w:val="32"/>
                <w:szCs w:val="32"/>
              </w:rPr>
              <w:t>yzk5533963@163.com</w:t>
            </w:r>
          </w:p>
        </w:tc>
      </w:tr>
      <w:bookmarkEnd w:id="0"/>
    </w:tbl>
    <w:p>
      <w:pPr>
        <w:spacing w:line="520" w:lineRule="exact"/>
        <w:ind w:firstLine="640" w:firstLineChars="200"/>
        <w:rPr>
          <w:rFonts w:hint="eastAsia" w:ascii="仿宋_GB2312" w:hAnsi="仿宋_GB2312" w:eastAsia="仿宋_GB2312" w:cs="仿宋_GB2312"/>
          <w:sz w:val="32"/>
          <w:szCs w:val="32"/>
          <w:highlight w:val="none"/>
          <w:u w:val="none"/>
        </w:rPr>
      </w:pPr>
    </w:p>
    <w:sectPr>
      <w:headerReference r:id="rId3" w:type="default"/>
      <w:footerReference r:id="rId4" w:type="default"/>
      <w:footerReference r:id="rId5" w:type="even"/>
      <w:pgSz w:w="11906" w:h="16838"/>
      <w:pgMar w:top="2098"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12"/>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jc w:val="right"/>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- 1 -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- 2 -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ascii="宋体" w:eastAsia="宋体"/>
                        <w:sz w:val="28"/>
                        <w:szCs w:val="28"/>
                      </w:rPr>
                      <w:fldChar w:fldCharType="begin"/>
                    </w:r>
                    <w:r>
                      <w:rPr>
                        <w:rStyle w:val="12"/>
                        <w:rFonts w:ascii="宋体" w:eastAsia="宋体"/>
                        <w:sz w:val="28"/>
                        <w:szCs w:val="28"/>
                      </w:rPr>
                      <w:instrText xml:space="preserve">PAGE  </w:instrText>
                    </w:r>
                    <w:r>
                      <w:rPr>
                        <w:rFonts w:ascii="宋体" w:eastAsia="宋体"/>
                        <w:sz w:val="28"/>
                        <w:szCs w:val="28"/>
                      </w:rPr>
                      <w:fldChar w:fldCharType="separate"/>
                    </w:r>
                    <w:r>
                      <w:rPr>
                        <w:rStyle w:val="12"/>
                        <w:rFonts w:ascii="宋体" w:eastAsia="宋体"/>
                        <w:sz w:val="28"/>
                        <w:szCs w:val="28"/>
                      </w:rPr>
                      <w:t>- 2 -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412F"/>
    <w:multiLevelType w:val="singleLevel"/>
    <w:tmpl w:val="5981412F"/>
    <w:lvl w:ilvl="0" w:tentative="0">
      <w:start w:val="2"/>
      <w:numFmt w:val="chineseCounting"/>
      <w:suff w:val="nothing"/>
      <w:lvlText w:val="（%1）"/>
      <w:lvlJc w:val="left"/>
      <w:pPr>
        <w:ind w:left="-1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E"/>
    <w:rsid w:val="005F691E"/>
    <w:rsid w:val="00A87935"/>
    <w:rsid w:val="00FB1347"/>
    <w:rsid w:val="07E85E2E"/>
    <w:rsid w:val="0BE21FFD"/>
    <w:rsid w:val="0CC23024"/>
    <w:rsid w:val="0ECD1D8A"/>
    <w:rsid w:val="110215B9"/>
    <w:rsid w:val="187F3EEF"/>
    <w:rsid w:val="1A2B08F4"/>
    <w:rsid w:val="25250C48"/>
    <w:rsid w:val="262B3EF7"/>
    <w:rsid w:val="2A414757"/>
    <w:rsid w:val="3BA17E22"/>
    <w:rsid w:val="3CB877B4"/>
    <w:rsid w:val="44B35EB4"/>
    <w:rsid w:val="46D21D3A"/>
    <w:rsid w:val="4BBB5D35"/>
    <w:rsid w:val="4E654703"/>
    <w:rsid w:val="54796A16"/>
    <w:rsid w:val="55DF6626"/>
    <w:rsid w:val="578C4032"/>
    <w:rsid w:val="5A565F96"/>
    <w:rsid w:val="5BC13668"/>
    <w:rsid w:val="5E3D4FDF"/>
    <w:rsid w:val="5EAB370F"/>
    <w:rsid w:val="5F1B1A72"/>
    <w:rsid w:val="603A5AB0"/>
    <w:rsid w:val="6B262677"/>
    <w:rsid w:val="6C051E1B"/>
    <w:rsid w:val="6CE1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Body Text"/>
    <w:basedOn w:val="1"/>
    <w:qFormat/>
    <w:uiPriority w:val="0"/>
    <w:rPr>
      <w:rFonts w:eastAsia="华文中宋"/>
      <w:sz w:val="36"/>
    </w:r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99"/>
    <w:rPr>
      <w:color w:val="333333"/>
      <w:u w:val="none"/>
    </w:rPr>
  </w:style>
  <w:style w:type="character" w:customStyle="1" w:styleId="14">
    <w:name w:val="页脚 Char"/>
    <w:basedOn w:val="10"/>
    <w:link w:val="5"/>
    <w:qFormat/>
    <w:uiPriority w:val="0"/>
    <w:rPr>
      <w:sz w:val="18"/>
      <w:szCs w:val="18"/>
    </w:rPr>
  </w:style>
  <w:style w:type="character" w:customStyle="1" w:styleId="15">
    <w:name w:val="页眉 Char"/>
    <w:basedOn w:val="10"/>
    <w:link w:val="6"/>
    <w:qFormat/>
    <w:uiPriority w:val="0"/>
    <w:rPr>
      <w:sz w:val="18"/>
      <w:szCs w:val="18"/>
    </w:rPr>
  </w:style>
  <w:style w:type="character" w:customStyle="1" w:styleId="16">
    <w:name w:val="karen11"/>
    <w:qFormat/>
    <w:uiPriority w:val="0"/>
    <w:rPr>
      <w:rFonts w:hint="default" w:ascii="ˎ̥" w:hAnsi="ˎ̥"/>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560</Words>
  <Characters>3192</Characters>
  <Lines>26</Lines>
  <Paragraphs>7</Paragraphs>
  <TotalTime>12</TotalTime>
  <ScaleCrop>false</ScaleCrop>
  <LinksUpToDate>false</LinksUpToDate>
  <CharactersWithSpaces>3745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2020-11-19T03:28:00Z</dcterms:created>
  <dc:creator>lenovo</dc:creator>
  <cp:lastModifiedBy>WPS_1607938329</cp:lastModifiedBy>
  <cp:lastPrinted>2022-01-17T09:28:00Z</cp:lastPrinted>
  <dcterms:modified xsi:type="dcterms:W3CDTF">2022-01-19T03:51:26Z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BBAA58012B9043C7B03EF43BD1A293A2</vt:lpwstr>
  </property>
</Properties>
</file>