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附件1</w:t>
      </w:r>
    </w:p>
    <w:p>
      <w:pPr>
        <w:spacing w:line="540" w:lineRule="exact"/>
        <w:jc w:val="center"/>
        <w:rPr>
          <w:rFonts w:cs="宋体" w:asciiTheme="majorEastAsia" w:hAnsiTheme="majorEastAsia" w:eastAsiaTheme="majorEastAsia"/>
          <w:b/>
          <w:color w:val="000000" w:themeColor="text1"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  <w:t>南宁市2022年科技创新券支持服务事项清单</w:t>
      </w:r>
    </w:p>
    <w:bookmarkEnd w:id="0"/>
    <w:p>
      <w:pPr>
        <w:pStyle w:val="2"/>
      </w:pPr>
    </w:p>
    <w:tbl>
      <w:tblPr>
        <w:tblStyle w:val="11"/>
        <w:tblW w:w="1023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243"/>
        <w:gridCol w:w="3225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</w:rPr>
              <w:t>服务类别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</w:rPr>
              <w:t>服务范围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</w:rPr>
              <w:t>服务内容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9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研究开发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20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高校、科研机构的科研设施和仪器设备开放运行机制；国家和自治区级重点实验室、工程实验室、工程(技术)研究中心以及大型科学仪器中心、分析测试中心等向社会开放,提供面向市场的专业化研发服务；企业将技术开发部门注册成为具有独立法人资格的研究开发实体,独立承接研发业务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小试、中试技术成果的产业化开发项目</w:t>
            </w:r>
          </w:p>
        </w:tc>
        <w:tc>
          <w:tcPr>
            <w:tcW w:w="2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需经技术合同认定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技术改造、改进项目</w:t>
            </w:r>
          </w:p>
        </w:tc>
        <w:tc>
          <w:tcPr>
            <w:tcW w:w="2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新技术委托开发</w:t>
            </w:r>
          </w:p>
        </w:tc>
        <w:tc>
          <w:tcPr>
            <w:tcW w:w="2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新产品与工艺合作研发</w:t>
            </w:r>
          </w:p>
        </w:tc>
        <w:tc>
          <w:tcPr>
            <w:tcW w:w="2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</w:trPr>
        <w:tc>
          <w:tcPr>
            <w:tcW w:w="1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信息技术的研究开发项目，包括语言系统、过程控制、管理工程、特定专家系统、计算机辅助设计、计算机集成制造系统等（软件复制和无原创性的程序编制的除外）</w:t>
            </w:r>
          </w:p>
        </w:tc>
        <w:tc>
          <w:tcPr>
            <w:tcW w:w="2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自然资源的开发利用项目</w:t>
            </w:r>
          </w:p>
        </w:tc>
        <w:tc>
          <w:tcPr>
            <w:tcW w:w="2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治理污染、保护环境和生态项目</w:t>
            </w:r>
          </w:p>
        </w:tc>
        <w:tc>
          <w:tcPr>
            <w:tcW w:w="2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技术转移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技术转移中介服务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科研机构与企业开展以技术、人才、资本合作以及技术服务外包等方式开展技术转移合作，并经技术合同认定登记的技术中介服务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需经技术合同认定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检验检测认证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检验检测服务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新产品研发、工艺改进、系统开发过程中发生的检验检测服务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不需技术合同认定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科技咨询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科技咨询服务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科技查新</w:t>
            </w:r>
          </w:p>
        </w:tc>
        <w:tc>
          <w:tcPr>
            <w:tcW w:w="2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不需技术合同认定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竞争情报分析</w:t>
            </w:r>
          </w:p>
        </w:tc>
        <w:tc>
          <w:tcPr>
            <w:tcW w:w="2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文献检索</w:t>
            </w:r>
          </w:p>
        </w:tc>
        <w:tc>
          <w:tcPr>
            <w:tcW w:w="2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创业孵化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科研设施和仪器设备开放共享服务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向各类双创载体服务平台租用科研设施、仪器设备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不需技术合同认定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科技金融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投融资相关服务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科技企业为获得风险投资、私募股权投资等委托第三方中介机构进行的财务、法务等服务项目或内容。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不需技术合同认定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知识产权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（待发布）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科学技术普及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（待发布）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综合科技服务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（待发布）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cs="宋体" w:asciiTheme="majorEastAsia" w:hAnsiTheme="majorEastAsia" w:eastAsiaTheme="majorEastAsia"/>
          <w:b/>
          <w:color w:val="000000" w:themeColor="text1"/>
          <w:sz w:val="36"/>
          <w:szCs w:val="36"/>
        </w:rPr>
      </w:pPr>
    </w:p>
    <w:sectPr>
      <w:footerReference r:id="rId3" w:type="default"/>
      <w:pgSz w:w="11906" w:h="16838"/>
      <w:pgMar w:top="2098" w:right="1361" w:bottom="1701" w:left="1474" w:header="851" w:footer="85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ns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46"/>
    <w:rsid w:val="00012F0B"/>
    <w:rsid w:val="000515A1"/>
    <w:rsid w:val="00055F09"/>
    <w:rsid w:val="000B53B0"/>
    <w:rsid w:val="0011601E"/>
    <w:rsid w:val="00125510"/>
    <w:rsid w:val="00147E01"/>
    <w:rsid w:val="00150A74"/>
    <w:rsid w:val="001552BA"/>
    <w:rsid w:val="00163E69"/>
    <w:rsid w:val="00175C09"/>
    <w:rsid w:val="00183C75"/>
    <w:rsid w:val="001C3CF9"/>
    <w:rsid w:val="001F0D41"/>
    <w:rsid w:val="002055F1"/>
    <w:rsid w:val="002125AC"/>
    <w:rsid w:val="002510D8"/>
    <w:rsid w:val="00261B25"/>
    <w:rsid w:val="002778A4"/>
    <w:rsid w:val="002E3436"/>
    <w:rsid w:val="002F2872"/>
    <w:rsid w:val="003101D8"/>
    <w:rsid w:val="00334246"/>
    <w:rsid w:val="00365437"/>
    <w:rsid w:val="00386225"/>
    <w:rsid w:val="003A149A"/>
    <w:rsid w:val="003B6E09"/>
    <w:rsid w:val="003C4B5A"/>
    <w:rsid w:val="003C5979"/>
    <w:rsid w:val="003E0F8C"/>
    <w:rsid w:val="003F650B"/>
    <w:rsid w:val="003F6F16"/>
    <w:rsid w:val="0042793A"/>
    <w:rsid w:val="00436EBE"/>
    <w:rsid w:val="00442EA8"/>
    <w:rsid w:val="00443BFA"/>
    <w:rsid w:val="00486F6D"/>
    <w:rsid w:val="004F0553"/>
    <w:rsid w:val="00506299"/>
    <w:rsid w:val="00506CC2"/>
    <w:rsid w:val="00575C54"/>
    <w:rsid w:val="005A01F1"/>
    <w:rsid w:val="005F2F3E"/>
    <w:rsid w:val="006440DA"/>
    <w:rsid w:val="00645CAE"/>
    <w:rsid w:val="00651778"/>
    <w:rsid w:val="00666869"/>
    <w:rsid w:val="00691816"/>
    <w:rsid w:val="006A4899"/>
    <w:rsid w:val="006F49A0"/>
    <w:rsid w:val="00750850"/>
    <w:rsid w:val="00751358"/>
    <w:rsid w:val="00751ADF"/>
    <w:rsid w:val="007C21D4"/>
    <w:rsid w:val="007F33C9"/>
    <w:rsid w:val="00821BDD"/>
    <w:rsid w:val="00862BBE"/>
    <w:rsid w:val="008A5991"/>
    <w:rsid w:val="008C3659"/>
    <w:rsid w:val="008F117E"/>
    <w:rsid w:val="008F2910"/>
    <w:rsid w:val="008F29F2"/>
    <w:rsid w:val="00911E4D"/>
    <w:rsid w:val="009176D2"/>
    <w:rsid w:val="00917DAD"/>
    <w:rsid w:val="00996032"/>
    <w:rsid w:val="009C1BDB"/>
    <w:rsid w:val="009E0003"/>
    <w:rsid w:val="009F4B04"/>
    <w:rsid w:val="00A12D4D"/>
    <w:rsid w:val="00A13CE9"/>
    <w:rsid w:val="00A45D75"/>
    <w:rsid w:val="00A76FBA"/>
    <w:rsid w:val="00A97B20"/>
    <w:rsid w:val="00AC5D70"/>
    <w:rsid w:val="00B0493F"/>
    <w:rsid w:val="00B14538"/>
    <w:rsid w:val="00B43D62"/>
    <w:rsid w:val="00B82209"/>
    <w:rsid w:val="00B9200B"/>
    <w:rsid w:val="00BF5A0E"/>
    <w:rsid w:val="00C020FE"/>
    <w:rsid w:val="00C32A4F"/>
    <w:rsid w:val="00C42419"/>
    <w:rsid w:val="00CA3FA0"/>
    <w:rsid w:val="00D36FFB"/>
    <w:rsid w:val="00D9674B"/>
    <w:rsid w:val="00D96892"/>
    <w:rsid w:val="00DC2213"/>
    <w:rsid w:val="00DE73FC"/>
    <w:rsid w:val="00E006FC"/>
    <w:rsid w:val="00E51D00"/>
    <w:rsid w:val="00E55F06"/>
    <w:rsid w:val="00EA3225"/>
    <w:rsid w:val="00EC28E5"/>
    <w:rsid w:val="00EC6448"/>
    <w:rsid w:val="00ED1534"/>
    <w:rsid w:val="00F02AB0"/>
    <w:rsid w:val="00F97A5B"/>
    <w:rsid w:val="01466ADA"/>
    <w:rsid w:val="020D6397"/>
    <w:rsid w:val="02A551FC"/>
    <w:rsid w:val="034B2516"/>
    <w:rsid w:val="03A55C6A"/>
    <w:rsid w:val="04D90B22"/>
    <w:rsid w:val="04F55751"/>
    <w:rsid w:val="0591516E"/>
    <w:rsid w:val="070463C8"/>
    <w:rsid w:val="074904E8"/>
    <w:rsid w:val="092C3523"/>
    <w:rsid w:val="0932597E"/>
    <w:rsid w:val="0938658E"/>
    <w:rsid w:val="09B02682"/>
    <w:rsid w:val="09F46E66"/>
    <w:rsid w:val="0A4236F6"/>
    <w:rsid w:val="0B647950"/>
    <w:rsid w:val="0BAC5EFB"/>
    <w:rsid w:val="0CB0713C"/>
    <w:rsid w:val="0E402816"/>
    <w:rsid w:val="0E410903"/>
    <w:rsid w:val="0E5F4E47"/>
    <w:rsid w:val="0E6E6E74"/>
    <w:rsid w:val="0EB50FB4"/>
    <w:rsid w:val="0F664BD4"/>
    <w:rsid w:val="10EA4865"/>
    <w:rsid w:val="11584E52"/>
    <w:rsid w:val="129560F2"/>
    <w:rsid w:val="12995AF5"/>
    <w:rsid w:val="12E42BC6"/>
    <w:rsid w:val="143B300C"/>
    <w:rsid w:val="14413AE5"/>
    <w:rsid w:val="145B1FBC"/>
    <w:rsid w:val="15763549"/>
    <w:rsid w:val="15E72073"/>
    <w:rsid w:val="166167A3"/>
    <w:rsid w:val="167F0E1C"/>
    <w:rsid w:val="17022FA8"/>
    <w:rsid w:val="176B0466"/>
    <w:rsid w:val="180363EC"/>
    <w:rsid w:val="18155E51"/>
    <w:rsid w:val="18A330D8"/>
    <w:rsid w:val="18A66BF2"/>
    <w:rsid w:val="19BB47E0"/>
    <w:rsid w:val="19F23A96"/>
    <w:rsid w:val="1A257965"/>
    <w:rsid w:val="1A831D72"/>
    <w:rsid w:val="1AA17AB6"/>
    <w:rsid w:val="1AA32203"/>
    <w:rsid w:val="1AE71848"/>
    <w:rsid w:val="1CA60D07"/>
    <w:rsid w:val="1D0669A7"/>
    <w:rsid w:val="1D7755D8"/>
    <w:rsid w:val="1F475F47"/>
    <w:rsid w:val="1F6F1ED4"/>
    <w:rsid w:val="1F740264"/>
    <w:rsid w:val="1FB65DB1"/>
    <w:rsid w:val="1FD20DC2"/>
    <w:rsid w:val="2072628D"/>
    <w:rsid w:val="208E0732"/>
    <w:rsid w:val="21C235F0"/>
    <w:rsid w:val="22E12F46"/>
    <w:rsid w:val="237D0448"/>
    <w:rsid w:val="243C6FFD"/>
    <w:rsid w:val="24967E07"/>
    <w:rsid w:val="2624443C"/>
    <w:rsid w:val="27493220"/>
    <w:rsid w:val="28391D85"/>
    <w:rsid w:val="29B81292"/>
    <w:rsid w:val="29DC3CCC"/>
    <w:rsid w:val="2A202130"/>
    <w:rsid w:val="2A5C1303"/>
    <w:rsid w:val="2A977126"/>
    <w:rsid w:val="2C94347C"/>
    <w:rsid w:val="2D132D28"/>
    <w:rsid w:val="2D1B2770"/>
    <w:rsid w:val="2D7814DE"/>
    <w:rsid w:val="2D825C97"/>
    <w:rsid w:val="2D9C5C53"/>
    <w:rsid w:val="2E787DF2"/>
    <w:rsid w:val="2E8071AD"/>
    <w:rsid w:val="2F4D4094"/>
    <w:rsid w:val="2F6E2EDE"/>
    <w:rsid w:val="2FF921E5"/>
    <w:rsid w:val="300621ED"/>
    <w:rsid w:val="313D7FCD"/>
    <w:rsid w:val="31445796"/>
    <w:rsid w:val="336A7C9B"/>
    <w:rsid w:val="33F0483B"/>
    <w:rsid w:val="34A04F2E"/>
    <w:rsid w:val="34D64E6D"/>
    <w:rsid w:val="34D764B5"/>
    <w:rsid w:val="37BC6C3E"/>
    <w:rsid w:val="37DB0DBF"/>
    <w:rsid w:val="39354E56"/>
    <w:rsid w:val="395A07DD"/>
    <w:rsid w:val="3A262551"/>
    <w:rsid w:val="3AF223F0"/>
    <w:rsid w:val="3B2E689F"/>
    <w:rsid w:val="3BBC737D"/>
    <w:rsid w:val="3CD46C0F"/>
    <w:rsid w:val="3D6C125A"/>
    <w:rsid w:val="3DD05C75"/>
    <w:rsid w:val="3DD65E10"/>
    <w:rsid w:val="3EF35046"/>
    <w:rsid w:val="3F1A469E"/>
    <w:rsid w:val="3FD649EB"/>
    <w:rsid w:val="404B6834"/>
    <w:rsid w:val="40C94DC1"/>
    <w:rsid w:val="45730379"/>
    <w:rsid w:val="4585742F"/>
    <w:rsid w:val="45E001DD"/>
    <w:rsid w:val="460A7B2F"/>
    <w:rsid w:val="465F3A06"/>
    <w:rsid w:val="467B141C"/>
    <w:rsid w:val="467C61A2"/>
    <w:rsid w:val="472A18A7"/>
    <w:rsid w:val="474F4687"/>
    <w:rsid w:val="483243DC"/>
    <w:rsid w:val="486357AF"/>
    <w:rsid w:val="48FD0DFF"/>
    <w:rsid w:val="494644C4"/>
    <w:rsid w:val="4AE1194F"/>
    <w:rsid w:val="4B9F7025"/>
    <w:rsid w:val="4C2772E1"/>
    <w:rsid w:val="4CD22061"/>
    <w:rsid w:val="4DF7523D"/>
    <w:rsid w:val="4E7B3ADF"/>
    <w:rsid w:val="4F5B3CF7"/>
    <w:rsid w:val="4FE40B5C"/>
    <w:rsid w:val="5123549F"/>
    <w:rsid w:val="51361D0E"/>
    <w:rsid w:val="516E7FAA"/>
    <w:rsid w:val="518320F5"/>
    <w:rsid w:val="518C60C3"/>
    <w:rsid w:val="52A629B4"/>
    <w:rsid w:val="52CF1556"/>
    <w:rsid w:val="541C7546"/>
    <w:rsid w:val="544135C5"/>
    <w:rsid w:val="545F621D"/>
    <w:rsid w:val="54EC2554"/>
    <w:rsid w:val="551E1588"/>
    <w:rsid w:val="55345BE1"/>
    <w:rsid w:val="555D2665"/>
    <w:rsid w:val="567E22DE"/>
    <w:rsid w:val="56D87AE5"/>
    <w:rsid w:val="57D25DFA"/>
    <w:rsid w:val="5865033F"/>
    <w:rsid w:val="59AF1B6F"/>
    <w:rsid w:val="5A83309E"/>
    <w:rsid w:val="5B4D7CDF"/>
    <w:rsid w:val="5B545E38"/>
    <w:rsid w:val="5B586703"/>
    <w:rsid w:val="5C3B04C6"/>
    <w:rsid w:val="5CC714C0"/>
    <w:rsid w:val="5CEE55FA"/>
    <w:rsid w:val="5E9F5C1C"/>
    <w:rsid w:val="5FB64977"/>
    <w:rsid w:val="605B746C"/>
    <w:rsid w:val="60814A4E"/>
    <w:rsid w:val="60C96C8C"/>
    <w:rsid w:val="62A51013"/>
    <w:rsid w:val="62E77BF0"/>
    <w:rsid w:val="63F84A7F"/>
    <w:rsid w:val="64A719E9"/>
    <w:rsid w:val="64DE0F8C"/>
    <w:rsid w:val="650A05C8"/>
    <w:rsid w:val="659A59A7"/>
    <w:rsid w:val="66155860"/>
    <w:rsid w:val="665C262D"/>
    <w:rsid w:val="66B6363A"/>
    <w:rsid w:val="67062BF7"/>
    <w:rsid w:val="67094E7F"/>
    <w:rsid w:val="671B6599"/>
    <w:rsid w:val="672D69BF"/>
    <w:rsid w:val="679172F3"/>
    <w:rsid w:val="67BA30A8"/>
    <w:rsid w:val="68395D95"/>
    <w:rsid w:val="68A723C7"/>
    <w:rsid w:val="68E461C4"/>
    <w:rsid w:val="68E74201"/>
    <w:rsid w:val="6AD24675"/>
    <w:rsid w:val="6B023AA8"/>
    <w:rsid w:val="6C3D64DF"/>
    <w:rsid w:val="6D135167"/>
    <w:rsid w:val="6DB93B17"/>
    <w:rsid w:val="6DD7146D"/>
    <w:rsid w:val="6E4E1058"/>
    <w:rsid w:val="6E4E59ED"/>
    <w:rsid w:val="6EC10496"/>
    <w:rsid w:val="6ECE43E8"/>
    <w:rsid w:val="6EF9563C"/>
    <w:rsid w:val="6F4849BB"/>
    <w:rsid w:val="6FAD734D"/>
    <w:rsid w:val="6FD82423"/>
    <w:rsid w:val="6FF40C5E"/>
    <w:rsid w:val="71C02734"/>
    <w:rsid w:val="736519E7"/>
    <w:rsid w:val="73796566"/>
    <w:rsid w:val="741E5B44"/>
    <w:rsid w:val="750B7237"/>
    <w:rsid w:val="751478B4"/>
    <w:rsid w:val="751E5905"/>
    <w:rsid w:val="755723C0"/>
    <w:rsid w:val="75660C6A"/>
    <w:rsid w:val="757B47F8"/>
    <w:rsid w:val="770803C9"/>
    <w:rsid w:val="77807814"/>
    <w:rsid w:val="778A7F2B"/>
    <w:rsid w:val="77D53A70"/>
    <w:rsid w:val="78287376"/>
    <w:rsid w:val="79295F81"/>
    <w:rsid w:val="7AC76CA6"/>
    <w:rsid w:val="7AE84DA4"/>
    <w:rsid w:val="7D6B10DF"/>
    <w:rsid w:val="7DBC4D0B"/>
    <w:rsid w:val="7F6A0522"/>
    <w:rsid w:val="7F7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caption"/>
    <w:basedOn w:val="1"/>
    <w:next w:val="1"/>
    <w:semiHidden/>
    <w:unhideWhenUsed/>
    <w:qFormat/>
    <w:uiPriority w:val="35"/>
    <w:pPr>
      <w:adjustRightInd w:val="0"/>
      <w:spacing w:before="152" w:after="160"/>
    </w:pPr>
    <w:rPr>
      <w:rFonts w:ascii="Arial" w:hAnsi="Arial" w:eastAsia="黑体" w:cs="Times New Roman"/>
      <w:szCs w:val="21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2"/>
    <w:link w:val="5"/>
    <w:semiHidden/>
    <w:qFormat/>
    <w:uiPriority w:val="99"/>
  </w:style>
  <w:style w:type="character" w:customStyle="1" w:styleId="17">
    <w:name w:val="标题 1 字符"/>
    <w:basedOn w:val="12"/>
    <w:link w:val="3"/>
    <w:qFormat/>
    <w:uiPriority w:val="0"/>
    <w:rPr>
      <w:rFonts w:hint="default" w:ascii="Calibri" w:hAnsi="Calibri" w:cs="Calibri"/>
      <w:b/>
      <w:kern w:val="44"/>
      <w:sz w:val="44"/>
      <w:szCs w:val="44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paragraph" w:customStyle="1" w:styleId="19">
    <w:name w:val="公文"/>
    <w:qFormat/>
    <w:uiPriority w:val="0"/>
    <w:pPr>
      <w:widowControl w:val="0"/>
      <w:spacing w:line="54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8F0C3-8A43-4149-A125-09C5D2CC7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2245</Words>
  <Characters>12801</Characters>
  <Lines>106</Lines>
  <Paragraphs>30</Paragraphs>
  <TotalTime>23</TotalTime>
  <ScaleCrop>false</ScaleCrop>
  <LinksUpToDate>false</LinksUpToDate>
  <CharactersWithSpaces>15016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2021-02-19T08:23:00Z</dcterms:created>
  <dc:creator>Administrator</dc:creator>
  <cp:lastModifiedBy>WPS_1607938329</cp:lastModifiedBy>
  <cp:lastPrinted>2022-03-15T01:38:00Z</cp:lastPrinted>
  <dcterms:modified xsi:type="dcterms:W3CDTF">2022-03-16T01:44:59Z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CE522639C57C493F8DE5587FABDC8BE3</vt:lpwstr>
  </property>
</Properties>
</file>